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4DA83" w14:textId="77777777" w:rsidR="00616F9C" w:rsidRPr="00D064B8" w:rsidRDefault="00E10059" w:rsidP="007527A7">
      <w:pPr>
        <w:ind w:left="-90"/>
        <w:jc w:val="center"/>
        <w:rPr>
          <w:rFonts w:ascii="Calibri" w:hAnsi="Calibri" w:cs="Calibri"/>
          <w:b/>
          <w:sz w:val="20"/>
          <w:szCs w:val="20"/>
        </w:rPr>
      </w:pPr>
      <w:r w:rsidRPr="002C470E">
        <w:rPr>
          <w:noProof/>
        </w:rPr>
        <w:drawing>
          <wp:inline distT="0" distB="0" distL="0" distR="0" wp14:anchorId="6891ED3D" wp14:editId="414726BD">
            <wp:extent cx="4591050" cy="7239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91050" cy="723900"/>
                    </a:xfrm>
                    <a:prstGeom prst="rect">
                      <a:avLst/>
                    </a:prstGeom>
                    <a:noFill/>
                    <a:ln>
                      <a:noFill/>
                    </a:ln>
                  </pic:spPr>
                </pic:pic>
              </a:graphicData>
            </a:graphic>
          </wp:inline>
        </w:drawing>
      </w:r>
    </w:p>
    <w:p w14:paraId="795FA5A2" w14:textId="77777777" w:rsidR="00F744C7" w:rsidRDefault="00F744C7" w:rsidP="0084259D">
      <w:pPr>
        <w:jc w:val="center"/>
        <w:rPr>
          <w:rFonts w:ascii="Calibri" w:hAnsi="Calibri" w:cs="Calibri"/>
          <w:b/>
          <w:sz w:val="20"/>
          <w:szCs w:val="20"/>
        </w:rPr>
      </w:pPr>
    </w:p>
    <w:p w14:paraId="65623415" w14:textId="77777777" w:rsidR="0084259D" w:rsidRPr="003B432D" w:rsidRDefault="00A026CE" w:rsidP="0084259D">
      <w:pPr>
        <w:jc w:val="center"/>
        <w:rPr>
          <w:rFonts w:ascii="Calibri" w:hAnsi="Calibri" w:cs="Calibri"/>
          <w:b/>
        </w:rPr>
      </w:pPr>
      <w:r w:rsidRPr="003B432D">
        <w:rPr>
          <w:rFonts w:ascii="Calibri" w:hAnsi="Calibri" w:cs="Calibri"/>
          <w:b/>
        </w:rPr>
        <w:t>Support</w:t>
      </w:r>
      <w:r w:rsidR="0084259D" w:rsidRPr="003B432D">
        <w:rPr>
          <w:rFonts w:ascii="Calibri" w:hAnsi="Calibri" w:cs="Calibri"/>
          <w:b/>
        </w:rPr>
        <w:t xml:space="preserve"> Opportunities</w:t>
      </w:r>
    </w:p>
    <w:p w14:paraId="0374E9C4" w14:textId="77777777" w:rsidR="00353F1D" w:rsidRPr="00D064B8" w:rsidRDefault="00353F1D" w:rsidP="00353F1D">
      <w:pPr>
        <w:shd w:val="clear" w:color="auto" w:fill="FFFFFF"/>
        <w:textAlignment w:val="baseline"/>
        <w:rPr>
          <w:rFonts w:ascii="Calibri" w:hAnsi="Calibri" w:cs="Calibri"/>
          <w:color w:val="000000"/>
          <w:sz w:val="20"/>
          <w:szCs w:val="20"/>
        </w:rPr>
      </w:pPr>
    </w:p>
    <w:p w14:paraId="3738B967" w14:textId="77777777" w:rsidR="00353F1D" w:rsidRPr="00D064B8" w:rsidRDefault="00353F1D" w:rsidP="00353F1D">
      <w:pPr>
        <w:shd w:val="clear" w:color="auto" w:fill="FFFFFF"/>
        <w:textAlignment w:val="baseline"/>
        <w:rPr>
          <w:rFonts w:ascii="Calibri" w:hAnsi="Calibri" w:cs="Calibri"/>
          <w:color w:val="000000"/>
          <w:sz w:val="20"/>
          <w:szCs w:val="20"/>
        </w:rPr>
      </w:pPr>
      <w:r w:rsidRPr="00D064B8">
        <w:rPr>
          <w:rFonts w:ascii="Calibri" w:hAnsi="Calibri" w:cs="Calibri"/>
          <w:color w:val="000000"/>
          <w:sz w:val="20"/>
          <w:szCs w:val="20"/>
        </w:rPr>
        <w:t xml:space="preserve">The ASBrS recognizes the essential role that healthcare companies play in helping the Society to maintain its focus on advancing the profession of breast surgery and improving the treatment and care that its members provide to patients with breast disease. The Society acknowledges that collaboration and partnership with industry </w:t>
      </w:r>
      <w:r w:rsidR="00A24C49">
        <w:rPr>
          <w:rFonts w:ascii="Calibri" w:hAnsi="Calibri" w:cs="Calibri"/>
          <w:noProof/>
          <w:color w:val="000000"/>
          <w:sz w:val="20"/>
          <w:szCs w:val="20"/>
        </w:rPr>
        <w:t>are</w:t>
      </w:r>
      <w:r w:rsidRPr="00D064B8">
        <w:rPr>
          <w:rFonts w:ascii="Calibri" w:hAnsi="Calibri" w:cs="Calibri"/>
          <w:color w:val="000000"/>
          <w:sz w:val="20"/>
          <w:szCs w:val="20"/>
        </w:rPr>
        <w:t xml:space="preserve"> important and helps to develop best practices in breast surgery. Your participation as a supporter of the meeting helps to increase your visibility to Society members and keeps your company and products in front of physicians involved in patient care.</w:t>
      </w:r>
    </w:p>
    <w:p w14:paraId="162D7CE9" w14:textId="77777777" w:rsidR="00353F1D" w:rsidRPr="00D064B8" w:rsidRDefault="00353F1D" w:rsidP="00353F1D">
      <w:pPr>
        <w:shd w:val="clear" w:color="auto" w:fill="FFFFFF"/>
        <w:textAlignment w:val="baseline"/>
        <w:rPr>
          <w:rFonts w:ascii="Calibri" w:hAnsi="Calibri" w:cs="Calibri"/>
          <w:color w:val="000000"/>
          <w:sz w:val="20"/>
          <w:szCs w:val="20"/>
        </w:rPr>
      </w:pPr>
    </w:p>
    <w:p w14:paraId="6A1DBDF9" w14:textId="77777777" w:rsidR="00353F1D" w:rsidRPr="00D064B8" w:rsidRDefault="00353F1D" w:rsidP="00353F1D">
      <w:pPr>
        <w:shd w:val="clear" w:color="auto" w:fill="FFFFFF"/>
        <w:textAlignment w:val="baseline"/>
        <w:rPr>
          <w:rFonts w:ascii="Calibri" w:hAnsi="Calibri" w:cs="Calibri"/>
          <w:color w:val="000000"/>
          <w:sz w:val="20"/>
          <w:szCs w:val="20"/>
        </w:rPr>
      </w:pPr>
      <w:r w:rsidRPr="00D064B8">
        <w:rPr>
          <w:rFonts w:ascii="Calibri" w:hAnsi="Calibri" w:cs="Calibri"/>
          <w:color w:val="000000"/>
          <w:sz w:val="20"/>
          <w:szCs w:val="20"/>
        </w:rPr>
        <w:t xml:space="preserve">The following information outlines support opportunities related to the Society’s </w:t>
      </w:r>
      <w:r w:rsidR="00DA4232" w:rsidRPr="00D064B8">
        <w:rPr>
          <w:rFonts w:ascii="Calibri" w:hAnsi="Calibri" w:cs="Calibri"/>
          <w:color w:val="000000"/>
          <w:sz w:val="20"/>
          <w:szCs w:val="20"/>
        </w:rPr>
        <w:t>2</w:t>
      </w:r>
      <w:r w:rsidR="00F744C7">
        <w:rPr>
          <w:rFonts w:ascii="Calibri" w:hAnsi="Calibri" w:cs="Calibri"/>
          <w:color w:val="000000"/>
          <w:sz w:val="20"/>
          <w:szCs w:val="20"/>
        </w:rPr>
        <w:t>1</w:t>
      </w:r>
      <w:r w:rsidR="00F744C7" w:rsidRPr="00F744C7">
        <w:rPr>
          <w:rFonts w:ascii="Calibri" w:hAnsi="Calibri" w:cs="Calibri"/>
          <w:color w:val="000000"/>
          <w:sz w:val="20"/>
          <w:szCs w:val="20"/>
          <w:vertAlign w:val="superscript"/>
        </w:rPr>
        <w:t>st</w:t>
      </w:r>
      <w:r w:rsidR="00F744C7">
        <w:rPr>
          <w:rFonts w:ascii="Calibri" w:hAnsi="Calibri" w:cs="Calibri"/>
          <w:color w:val="000000"/>
          <w:sz w:val="20"/>
          <w:szCs w:val="20"/>
        </w:rPr>
        <w:t xml:space="preserve"> </w:t>
      </w:r>
      <w:r w:rsidRPr="00D064B8">
        <w:rPr>
          <w:rFonts w:ascii="Calibri" w:hAnsi="Calibri" w:cs="Calibri"/>
          <w:color w:val="000000"/>
          <w:sz w:val="20"/>
          <w:szCs w:val="20"/>
        </w:rPr>
        <w:t xml:space="preserve">Annual Meeting, </w:t>
      </w:r>
      <w:r w:rsidR="00B660C2" w:rsidRPr="00D064B8">
        <w:rPr>
          <w:rFonts w:ascii="Calibri" w:hAnsi="Calibri" w:cs="Calibri"/>
          <w:color w:val="000000"/>
          <w:sz w:val="20"/>
          <w:szCs w:val="20"/>
        </w:rPr>
        <w:t xml:space="preserve">April </w:t>
      </w:r>
      <w:r w:rsidR="00F744C7">
        <w:rPr>
          <w:rFonts w:ascii="Calibri" w:hAnsi="Calibri" w:cs="Calibri"/>
          <w:color w:val="000000"/>
          <w:sz w:val="20"/>
          <w:szCs w:val="20"/>
        </w:rPr>
        <w:t>29</w:t>
      </w:r>
      <w:r w:rsidR="005144E8" w:rsidRPr="00D064B8">
        <w:rPr>
          <w:rFonts w:ascii="Calibri" w:hAnsi="Calibri" w:cs="Calibri"/>
          <w:color w:val="000000"/>
          <w:sz w:val="20"/>
          <w:szCs w:val="20"/>
        </w:rPr>
        <w:t>-</w:t>
      </w:r>
      <w:r w:rsidR="00B660C2" w:rsidRPr="00D064B8">
        <w:rPr>
          <w:rFonts w:ascii="Calibri" w:hAnsi="Calibri" w:cs="Calibri"/>
          <w:color w:val="000000"/>
          <w:sz w:val="20"/>
          <w:szCs w:val="20"/>
        </w:rPr>
        <w:t xml:space="preserve">May </w:t>
      </w:r>
      <w:r w:rsidR="00F744C7">
        <w:rPr>
          <w:rFonts w:ascii="Calibri" w:hAnsi="Calibri" w:cs="Calibri"/>
          <w:color w:val="000000"/>
          <w:sz w:val="20"/>
          <w:szCs w:val="20"/>
        </w:rPr>
        <w:t>3</w:t>
      </w:r>
      <w:r w:rsidRPr="00D064B8">
        <w:rPr>
          <w:rFonts w:ascii="Calibri" w:hAnsi="Calibri" w:cs="Calibri"/>
          <w:color w:val="000000"/>
          <w:sz w:val="20"/>
          <w:szCs w:val="20"/>
        </w:rPr>
        <w:t>, 20</w:t>
      </w:r>
      <w:r w:rsidR="00F744C7">
        <w:rPr>
          <w:rFonts w:ascii="Calibri" w:hAnsi="Calibri" w:cs="Calibri"/>
          <w:color w:val="000000"/>
          <w:sz w:val="20"/>
          <w:szCs w:val="20"/>
        </w:rPr>
        <w:t>20</w:t>
      </w:r>
      <w:r w:rsidR="005144E8" w:rsidRPr="00D064B8">
        <w:rPr>
          <w:rFonts w:ascii="Calibri" w:hAnsi="Calibri" w:cs="Calibri"/>
          <w:color w:val="000000"/>
          <w:sz w:val="20"/>
          <w:szCs w:val="20"/>
        </w:rPr>
        <w:t xml:space="preserve">, in </w:t>
      </w:r>
      <w:r w:rsidR="00F744C7">
        <w:rPr>
          <w:rFonts w:ascii="Calibri" w:hAnsi="Calibri" w:cs="Calibri"/>
          <w:color w:val="000000"/>
          <w:sz w:val="20"/>
          <w:szCs w:val="20"/>
        </w:rPr>
        <w:t>Las Vegas, Nevada.</w:t>
      </w:r>
      <w:r w:rsidRPr="00D064B8">
        <w:rPr>
          <w:rFonts w:ascii="Calibri" w:hAnsi="Calibri" w:cs="Calibri"/>
          <w:color w:val="000000"/>
          <w:sz w:val="20"/>
          <w:szCs w:val="20"/>
        </w:rPr>
        <w:t xml:space="preserve"> In 20</w:t>
      </w:r>
      <w:r w:rsidR="00F744C7">
        <w:rPr>
          <w:rFonts w:ascii="Calibri" w:hAnsi="Calibri" w:cs="Calibri"/>
          <w:color w:val="000000"/>
          <w:sz w:val="20"/>
          <w:szCs w:val="20"/>
        </w:rPr>
        <w:t>19</w:t>
      </w:r>
      <w:r w:rsidRPr="00D064B8">
        <w:rPr>
          <w:rFonts w:ascii="Calibri" w:hAnsi="Calibri" w:cs="Calibri"/>
          <w:color w:val="000000"/>
          <w:sz w:val="20"/>
          <w:szCs w:val="20"/>
        </w:rPr>
        <w:t>, the Society’s annual</w:t>
      </w:r>
      <w:r w:rsidR="005144E8" w:rsidRPr="00D064B8">
        <w:rPr>
          <w:rFonts w:ascii="Calibri" w:hAnsi="Calibri" w:cs="Calibri"/>
          <w:color w:val="000000"/>
          <w:sz w:val="20"/>
          <w:szCs w:val="20"/>
        </w:rPr>
        <w:t xml:space="preserve"> meeting attracted more than 1,7</w:t>
      </w:r>
      <w:r w:rsidRPr="00D064B8">
        <w:rPr>
          <w:rFonts w:ascii="Calibri" w:hAnsi="Calibri" w:cs="Calibri"/>
          <w:color w:val="000000"/>
          <w:sz w:val="20"/>
          <w:szCs w:val="20"/>
        </w:rPr>
        <w:t xml:space="preserve">00 </w:t>
      </w:r>
      <w:r w:rsidRPr="00617FF9">
        <w:rPr>
          <w:rFonts w:ascii="Calibri" w:hAnsi="Calibri" w:cs="Calibri"/>
          <w:noProof/>
          <w:color w:val="000000"/>
          <w:sz w:val="20"/>
          <w:szCs w:val="20"/>
        </w:rPr>
        <w:t>healthcare</w:t>
      </w:r>
      <w:r w:rsidRPr="00D064B8">
        <w:rPr>
          <w:rFonts w:ascii="Calibri" w:hAnsi="Calibri" w:cs="Calibri"/>
          <w:color w:val="000000"/>
          <w:sz w:val="20"/>
          <w:szCs w:val="20"/>
        </w:rPr>
        <w:t xml:space="preserve"> professionals, </w:t>
      </w:r>
      <w:r w:rsidR="005144E8" w:rsidRPr="00D064B8">
        <w:rPr>
          <w:rFonts w:ascii="Calibri" w:hAnsi="Calibri" w:cs="Calibri"/>
          <w:color w:val="000000"/>
          <w:sz w:val="20"/>
          <w:szCs w:val="20"/>
        </w:rPr>
        <w:t>98</w:t>
      </w:r>
      <w:r w:rsidR="005144E8" w:rsidRPr="00A24C49">
        <w:rPr>
          <w:rFonts w:ascii="Calibri" w:hAnsi="Calibri" w:cs="Calibri"/>
          <w:noProof/>
          <w:color w:val="000000"/>
          <w:sz w:val="20"/>
          <w:szCs w:val="20"/>
        </w:rPr>
        <w:t>%</w:t>
      </w:r>
      <w:r w:rsidR="00A24C49">
        <w:rPr>
          <w:rFonts w:ascii="Calibri" w:hAnsi="Calibri" w:cs="Calibri"/>
          <w:noProof/>
          <w:color w:val="000000"/>
          <w:sz w:val="20"/>
          <w:szCs w:val="20"/>
        </w:rPr>
        <w:t xml:space="preserve"> of</w:t>
      </w:r>
      <w:r w:rsidR="005144E8" w:rsidRPr="00D064B8">
        <w:rPr>
          <w:rFonts w:ascii="Calibri" w:hAnsi="Calibri" w:cs="Calibri"/>
          <w:color w:val="000000"/>
          <w:sz w:val="20"/>
          <w:szCs w:val="20"/>
        </w:rPr>
        <w:t xml:space="preserve"> surgeons, </w:t>
      </w:r>
      <w:r w:rsidRPr="00D064B8">
        <w:rPr>
          <w:rFonts w:ascii="Calibri" w:hAnsi="Calibri" w:cs="Calibri"/>
          <w:color w:val="000000"/>
          <w:sz w:val="20"/>
          <w:szCs w:val="20"/>
        </w:rPr>
        <w:t>physicians and other medical professionals with a dedicated interest in treating breast disease.</w:t>
      </w:r>
    </w:p>
    <w:p w14:paraId="120DF6AA" w14:textId="77777777" w:rsidR="00353F1D" w:rsidRPr="00D064B8" w:rsidRDefault="00353F1D" w:rsidP="00353F1D">
      <w:pPr>
        <w:shd w:val="clear" w:color="auto" w:fill="FFFFFF"/>
        <w:textAlignment w:val="baseline"/>
        <w:rPr>
          <w:rFonts w:ascii="Calibri" w:hAnsi="Calibri" w:cs="Calibri"/>
          <w:color w:val="000000"/>
          <w:sz w:val="20"/>
          <w:szCs w:val="20"/>
        </w:rPr>
      </w:pPr>
    </w:p>
    <w:p w14:paraId="3CBC9F3D" w14:textId="77777777" w:rsidR="00353F1D" w:rsidRPr="00D064B8" w:rsidRDefault="00353F1D" w:rsidP="00353F1D">
      <w:pPr>
        <w:shd w:val="clear" w:color="auto" w:fill="FFFFFF"/>
        <w:textAlignment w:val="baseline"/>
        <w:rPr>
          <w:rFonts w:ascii="Calibri" w:hAnsi="Calibri" w:cs="Calibri"/>
          <w:color w:val="000000"/>
          <w:sz w:val="20"/>
          <w:szCs w:val="20"/>
        </w:rPr>
      </w:pPr>
      <w:r w:rsidRPr="00D064B8">
        <w:rPr>
          <w:rFonts w:ascii="Calibri" w:hAnsi="Calibri" w:cs="Calibri"/>
          <w:color w:val="000000"/>
          <w:sz w:val="20"/>
          <w:szCs w:val="20"/>
        </w:rPr>
        <w:t>Acknowledgment of support typically includes:</w:t>
      </w:r>
    </w:p>
    <w:p w14:paraId="2B35CBF1" w14:textId="77777777" w:rsidR="00353F1D" w:rsidRPr="00D064B8" w:rsidRDefault="00353F1D" w:rsidP="00353F1D">
      <w:pPr>
        <w:numPr>
          <w:ilvl w:val="0"/>
          <w:numId w:val="4"/>
        </w:numPr>
        <w:shd w:val="clear" w:color="auto" w:fill="FFFFFF"/>
        <w:spacing w:line="132" w:lineRule="atLeast"/>
        <w:textAlignment w:val="baseline"/>
        <w:rPr>
          <w:rFonts w:ascii="Calibri" w:hAnsi="Calibri" w:cs="Calibri"/>
          <w:color w:val="000000"/>
          <w:sz w:val="20"/>
          <w:szCs w:val="20"/>
        </w:rPr>
      </w:pPr>
      <w:r w:rsidRPr="00D064B8">
        <w:rPr>
          <w:rFonts w:ascii="Calibri" w:hAnsi="Calibri" w:cs="Calibri"/>
          <w:color w:val="000000"/>
          <w:sz w:val="20"/>
          <w:szCs w:val="20"/>
        </w:rPr>
        <w:t>Complimentary listing on the Society website</w:t>
      </w:r>
    </w:p>
    <w:p w14:paraId="49DD9BCA" w14:textId="77777777" w:rsidR="00353F1D" w:rsidRPr="00D064B8" w:rsidRDefault="00353F1D" w:rsidP="00353F1D">
      <w:pPr>
        <w:numPr>
          <w:ilvl w:val="0"/>
          <w:numId w:val="4"/>
        </w:numPr>
        <w:shd w:val="clear" w:color="auto" w:fill="FFFFFF"/>
        <w:spacing w:line="132" w:lineRule="atLeast"/>
        <w:textAlignment w:val="baseline"/>
        <w:rPr>
          <w:rFonts w:ascii="Calibri" w:hAnsi="Calibri" w:cs="Calibri"/>
          <w:color w:val="000000"/>
          <w:sz w:val="20"/>
          <w:szCs w:val="20"/>
        </w:rPr>
      </w:pPr>
      <w:r w:rsidRPr="00D064B8">
        <w:rPr>
          <w:rFonts w:ascii="Calibri" w:hAnsi="Calibri" w:cs="Calibri"/>
          <w:color w:val="000000"/>
          <w:sz w:val="20"/>
          <w:szCs w:val="20"/>
        </w:rPr>
        <w:t>One priority point per $1000 in support – used to obtain premium booth space</w:t>
      </w:r>
    </w:p>
    <w:p w14:paraId="55AE79E9" w14:textId="77777777" w:rsidR="00353F1D" w:rsidRPr="00D064B8" w:rsidRDefault="00353F1D" w:rsidP="00353F1D">
      <w:pPr>
        <w:numPr>
          <w:ilvl w:val="0"/>
          <w:numId w:val="4"/>
        </w:numPr>
        <w:shd w:val="clear" w:color="auto" w:fill="FFFFFF"/>
        <w:spacing w:line="132" w:lineRule="atLeast"/>
        <w:textAlignment w:val="baseline"/>
        <w:rPr>
          <w:rFonts w:ascii="Calibri" w:hAnsi="Calibri" w:cs="Calibri"/>
          <w:color w:val="000000"/>
          <w:sz w:val="20"/>
          <w:szCs w:val="20"/>
        </w:rPr>
      </w:pPr>
      <w:r w:rsidRPr="00D064B8">
        <w:rPr>
          <w:rFonts w:ascii="Calibri" w:hAnsi="Calibri" w:cs="Calibri"/>
          <w:color w:val="000000"/>
          <w:sz w:val="20"/>
          <w:szCs w:val="20"/>
        </w:rPr>
        <w:t>Signage and other visuals at sponsored events</w:t>
      </w:r>
    </w:p>
    <w:p w14:paraId="2187BE35" w14:textId="77777777" w:rsidR="00353F1D" w:rsidRPr="00D064B8" w:rsidRDefault="00353F1D" w:rsidP="00353F1D">
      <w:pPr>
        <w:numPr>
          <w:ilvl w:val="0"/>
          <w:numId w:val="4"/>
        </w:numPr>
        <w:shd w:val="clear" w:color="auto" w:fill="FFFFFF"/>
        <w:spacing w:line="132" w:lineRule="atLeast"/>
        <w:textAlignment w:val="baseline"/>
        <w:rPr>
          <w:rFonts w:ascii="Calibri" w:hAnsi="Calibri" w:cs="Calibri"/>
          <w:color w:val="000000"/>
          <w:sz w:val="20"/>
          <w:szCs w:val="20"/>
        </w:rPr>
      </w:pPr>
      <w:r w:rsidRPr="00D064B8">
        <w:rPr>
          <w:rFonts w:ascii="Calibri" w:hAnsi="Calibri" w:cs="Calibri"/>
          <w:color w:val="000000"/>
          <w:sz w:val="20"/>
          <w:szCs w:val="20"/>
        </w:rPr>
        <w:t>Acknowledgment in sponsored publications and meeting app</w:t>
      </w:r>
    </w:p>
    <w:p w14:paraId="6F98B392" w14:textId="77777777" w:rsidR="00353F1D" w:rsidRPr="00D064B8" w:rsidRDefault="00353F1D" w:rsidP="00353F1D">
      <w:pPr>
        <w:numPr>
          <w:ilvl w:val="0"/>
          <w:numId w:val="4"/>
        </w:numPr>
        <w:shd w:val="clear" w:color="auto" w:fill="FFFFFF"/>
        <w:spacing w:line="132" w:lineRule="atLeast"/>
        <w:textAlignment w:val="baseline"/>
        <w:rPr>
          <w:rFonts w:ascii="Calibri" w:hAnsi="Calibri" w:cs="Calibri"/>
          <w:color w:val="000000"/>
          <w:sz w:val="20"/>
          <w:szCs w:val="20"/>
        </w:rPr>
      </w:pPr>
      <w:r w:rsidRPr="00D064B8">
        <w:rPr>
          <w:rFonts w:ascii="Calibri" w:hAnsi="Calibri" w:cs="Calibri"/>
          <w:color w:val="000000"/>
          <w:sz w:val="20"/>
          <w:szCs w:val="20"/>
        </w:rPr>
        <w:t>Listing in the Annual Meeting Program</w:t>
      </w:r>
    </w:p>
    <w:p w14:paraId="502DCA58" w14:textId="77777777" w:rsidR="00E12BC2" w:rsidRPr="00D064B8" w:rsidRDefault="00E12BC2" w:rsidP="00C327FA">
      <w:pPr>
        <w:rPr>
          <w:rFonts w:ascii="Calibri" w:hAnsi="Calibri" w:cs="Calibri"/>
          <w:sz w:val="20"/>
          <w:szCs w:val="20"/>
        </w:rPr>
      </w:pPr>
    </w:p>
    <w:p w14:paraId="07B877CD" w14:textId="3B4D52FC" w:rsidR="00F01495" w:rsidRPr="00026266" w:rsidRDefault="00BD1C72" w:rsidP="00026266">
      <w:pPr>
        <w:spacing w:line="195" w:lineRule="atLeast"/>
        <w:ind w:right="525"/>
        <w:textAlignment w:val="baseline"/>
        <w:rPr>
          <w:rFonts w:asciiTheme="minorHAnsi" w:hAnsiTheme="minorHAnsi" w:cstheme="minorHAnsi"/>
          <w:sz w:val="20"/>
          <w:szCs w:val="20"/>
        </w:rPr>
      </w:pPr>
      <w:r w:rsidRPr="00225C05">
        <w:rPr>
          <w:rFonts w:ascii="Calibri" w:hAnsi="Calibri" w:cs="Calibri"/>
          <w:sz w:val="20"/>
          <w:szCs w:val="20"/>
        </w:rPr>
        <w:t>Companies that supported an item or activity at the previous year’s meeting are offered the first option to host that activity again.</w:t>
      </w:r>
      <w:r>
        <w:rPr>
          <w:rFonts w:ascii="Calibri" w:hAnsi="Calibri" w:cs="Calibri"/>
          <w:sz w:val="20"/>
          <w:szCs w:val="20"/>
        </w:rPr>
        <w:t xml:space="preserve">  C</w:t>
      </w:r>
      <w:r w:rsidR="00E12BC2" w:rsidRPr="00D064B8">
        <w:rPr>
          <w:rFonts w:ascii="Calibri" w:hAnsi="Calibri" w:cs="Calibri"/>
          <w:sz w:val="20"/>
          <w:szCs w:val="20"/>
        </w:rPr>
        <w:t>ontact Marti Boyer at</w:t>
      </w:r>
      <w:r w:rsidR="00353F1D" w:rsidRPr="00D064B8">
        <w:rPr>
          <w:rFonts w:ascii="Calibri" w:hAnsi="Calibri" w:cs="Calibri"/>
          <w:sz w:val="20"/>
          <w:szCs w:val="20"/>
        </w:rPr>
        <w:t xml:space="preserve"> 410-381-9500</w:t>
      </w:r>
      <w:r w:rsidR="00E12BC2" w:rsidRPr="00D064B8">
        <w:rPr>
          <w:rFonts w:ascii="Calibri" w:hAnsi="Calibri" w:cs="Calibri"/>
          <w:sz w:val="20"/>
          <w:szCs w:val="20"/>
        </w:rPr>
        <w:t xml:space="preserve">, </w:t>
      </w:r>
      <w:r w:rsidR="005F0305" w:rsidRPr="00D064B8">
        <w:rPr>
          <w:rFonts w:ascii="Calibri" w:hAnsi="Calibri" w:cs="Calibri"/>
          <w:sz w:val="20"/>
          <w:szCs w:val="20"/>
        </w:rPr>
        <w:t xml:space="preserve">or </w:t>
      </w:r>
      <w:hyperlink r:id="rId7" w:history="1">
        <w:r w:rsidR="00026266" w:rsidRPr="00722E56">
          <w:rPr>
            <w:rFonts w:asciiTheme="minorHAnsi" w:hAnsiTheme="minorHAnsi" w:cstheme="minorHAnsi"/>
            <w:color w:val="6062A9"/>
            <w:sz w:val="20"/>
            <w:szCs w:val="20"/>
            <w:bdr w:val="none" w:sz="0" w:space="0" w:color="auto" w:frame="1"/>
          </w:rPr>
          <w:t>mboyer@breastsurgeons.org</w:t>
        </w:r>
      </w:hyperlink>
      <w:r w:rsidR="005F0305" w:rsidRPr="00D064B8">
        <w:rPr>
          <w:rFonts w:ascii="Calibri" w:hAnsi="Calibri" w:cs="Calibri"/>
          <w:sz w:val="20"/>
          <w:szCs w:val="20"/>
        </w:rPr>
        <w:t xml:space="preserve"> </w:t>
      </w:r>
      <w:r w:rsidR="00E12BC2" w:rsidRPr="00D064B8">
        <w:rPr>
          <w:rFonts w:ascii="Calibri" w:hAnsi="Calibri" w:cs="Calibri"/>
          <w:sz w:val="20"/>
          <w:szCs w:val="20"/>
        </w:rPr>
        <w:t>if you have any questions or if you would like to suggest a grant opportunity you do not see on the list.</w:t>
      </w:r>
    </w:p>
    <w:p w14:paraId="593536B0" w14:textId="65457C85" w:rsidR="00026266" w:rsidRPr="003B432D" w:rsidRDefault="00AA02EA" w:rsidP="006B20A8">
      <w:pPr>
        <w:spacing w:after="120"/>
        <w:jc w:val="center"/>
        <w:rPr>
          <w:rFonts w:ascii="Calibri" w:hAnsi="Calibri" w:cs="Calibri"/>
          <w:b/>
        </w:rPr>
        <w:sectPr w:rsidR="00026266" w:rsidRPr="003B432D" w:rsidSect="00D3543B">
          <w:pgSz w:w="12240" w:h="15840"/>
          <w:pgMar w:top="432" w:right="720" w:bottom="720" w:left="720" w:header="720" w:footer="720" w:gutter="0"/>
          <w:cols w:space="720"/>
          <w:docGrid w:linePitch="360"/>
        </w:sectPr>
      </w:pPr>
      <w:r>
        <w:rPr>
          <w:rFonts w:ascii="Calibri" w:hAnsi="Calibri" w:cs="Calibri"/>
          <w:b/>
          <w:sz w:val="20"/>
          <w:szCs w:val="20"/>
        </w:rPr>
        <w:pict w14:anchorId="61A5E884">
          <v:rect id="_x0000_i1025" style="width:0;height:1.5pt" o:hralign="center" o:hrstd="t" o:hr="t" fillcolor="#aca899" stroked="f"/>
        </w:pict>
      </w:r>
      <w:r w:rsidR="00A026CE" w:rsidRPr="003B432D">
        <w:rPr>
          <w:rFonts w:ascii="Calibri" w:hAnsi="Calibri" w:cs="Calibri"/>
          <w:b/>
        </w:rPr>
        <w:t>Support</w:t>
      </w:r>
      <w:r w:rsidR="00765532" w:rsidRPr="003B432D">
        <w:rPr>
          <w:rFonts w:ascii="Calibri" w:hAnsi="Calibri" w:cs="Calibri"/>
          <w:b/>
        </w:rPr>
        <w:t xml:space="preserve"> </w:t>
      </w:r>
      <w:r w:rsidR="00A026CE" w:rsidRPr="003B432D">
        <w:rPr>
          <w:rFonts w:ascii="Calibri" w:hAnsi="Calibri" w:cs="Calibri"/>
          <w:b/>
        </w:rPr>
        <w:t>O</w:t>
      </w:r>
      <w:r w:rsidR="00765532" w:rsidRPr="003B432D">
        <w:rPr>
          <w:rFonts w:ascii="Calibri" w:hAnsi="Calibri" w:cs="Calibri"/>
          <w:b/>
        </w:rPr>
        <w:t>pportunities include</w:t>
      </w:r>
      <w:r w:rsidR="0019535D" w:rsidRPr="003B432D">
        <w:rPr>
          <w:rFonts w:ascii="Calibri" w:hAnsi="Calibri" w:cs="Calibri"/>
          <w:b/>
        </w:rPr>
        <w:t xml:space="preserve"> (but </w:t>
      </w:r>
      <w:r w:rsidR="00A026CE" w:rsidRPr="003B432D">
        <w:rPr>
          <w:rFonts w:ascii="Calibri" w:hAnsi="Calibri" w:cs="Calibri"/>
          <w:b/>
        </w:rPr>
        <w:t xml:space="preserve">are </w:t>
      </w:r>
      <w:r w:rsidR="0019535D" w:rsidRPr="003B432D">
        <w:rPr>
          <w:rFonts w:ascii="Calibri" w:hAnsi="Calibri" w:cs="Calibri"/>
          <w:b/>
        </w:rPr>
        <w:t>not limited to</w:t>
      </w:r>
      <w:r w:rsidR="00A026CE" w:rsidRPr="003B432D">
        <w:rPr>
          <w:rFonts w:ascii="Calibri" w:hAnsi="Calibri" w:cs="Calibri"/>
          <w:b/>
        </w:rPr>
        <w:t xml:space="preserve"> the following</w:t>
      </w:r>
      <w:r w:rsidR="0019535D" w:rsidRPr="003B432D">
        <w:rPr>
          <w:rFonts w:ascii="Calibri" w:hAnsi="Calibri" w:cs="Calibri"/>
          <w:b/>
        </w:rPr>
        <w:t>)</w:t>
      </w:r>
      <w:r w:rsidR="003B432D">
        <w:rPr>
          <w:rFonts w:ascii="Calibri" w:hAnsi="Calibri" w:cs="Calibri"/>
          <w:b/>
        </w:rPr>
        <w:t>:</w:t>
      </w:r>
    </w:p>
    <w:p w14:paraId="73AC33E8" w14:textId="702CC1DD" w:rsidR="00353F1D" w:rsidRPr="003B432D" w:rsidRDefault="00026266" w:rsidP="003B432D">
      <w:pPr>
        <w:spacing w:after="120"/>
        <w:rPr>
          <w:rFonts w:ascii="Calibri" w:hAnsi="Calibri" w:cs="Calibri"/>
          <w:b/>
          <w:sz w:val="22"/>
          <w:szCs w:val="22"/>
        </w:rPr>
      </w:pPr>
      <w:r w:rsidRPr="003B432D">
        <w:rPr>
          <w:rFonts w:ascii="Calibri" w:hAnsi="Calibri" w:cs="Calibri"/>
          <w:b/>
          <w:sz w:val="22"/>
          <w:szCs w:val="22"/>
        </w:rPr>
        <w:t>Annual Meeting and Scientific Program</w:t>
      </w:r>
    </w:p>
    <w:p w14:paraId="18BB3B14" w14:textId="51F0B125" w:rsidR="003B432D" w:rsidRDefault="00AA02EA" w:rsidP="003B432D">
      <w:pPr>
        <w:ind w:left="270" w:hanging="270"/>
        <w:rPr>
          <w:rFonts w:ascii="Calibri" w:hAnsi="Calibri" w:cs="Calibri"/>
          <w:sz w:val="20"/>
          <w:szCs w:val="20"/>
        </w:rPr>
      </w:pPr>
      <w:sdt>
        <w:sdtPr>
          <w:rPr>
            <w:rFonts w:ascii="Calibri" w:hAnsi="Calibri" w:cs="Calibri"/>
            <w:sz w:val="20"/>
            <w:szCs w:val="20"/>
          </w:rPr>
          <w:id w:val="-83308355"/>
          <w14:checkbox>
            <w14:checked w14:val="0"/>
            <w14:checkedState w14:val="2612" w14:font="MS Gothic"/>
            <w14:uncheckedState w14:val="2610" w14:font="MS Gothic"/>
          </w14:checkbox>
        </w:sdtPr>
        <w:sdtEndPr/>
        <w:sdtContent>
          <w:r w:rsidR="00026266">
            <w:rPr>
              <w:rFonts w:ascii="MS Gothic" w:eastAsia="MS Gothic" w:hAnsi="MS Gothic" w:cs="Calibri" w:hint="eastAsia"/>
              <w:sz w:val="20"/>
              <w:szCs w:val="20"/>
            </w:rPr>
            <w:t>☐</w:t>
          </w:r>
        </w:sdtContent>
      </w:sdt>
      <w:r w:rsidR="003B432D">
        <w:rPr>
          <w:rFonts w:ascii="Calibri" w:hAnsi="Calibri" w:cs="Calibri"/>
          <w:sz w:val="20"/>
          <w:szCs w:val="20"/>
        </w:rPr>
        <w:t xml:space="preserve">  </w:t>
      </w:r>
      <w:r w:rsidR="00026266" w:rsidRPr="00D064B8">
        <w:rPr>
          <w:rFonts w:ascii="Calibri" w:hAnsi="Calibri" w:cs="Calibri"/>
          <w:sz w:val="20"/>
          <w:szCs w:val="20"/>
        </w:rPr>
        <w:t>Scientific Poster Session and Reception ($30,000)</w:t>
      </w:r>
    </w:p>
    <w:p w14:paraId="1B96F40F" w14:textId="64EB1DA6" w:rsidR="00026266" w:rsidRPr="00026266" w:rsidRDefault="00AA02EA" w:rsidP="003B432D">
      <w:pPr>
        <w:spacing w:after="60"/>
        <w:ind w:left="450" w:hanging="450"/>
        <w:rPr>
          <w:rFonts w:ascii="Calibri" w:hAnsi="Calibri" w:cs="Calibri"/>
          <w:sz w:val="20"/>
          <w:szCs w:val="20"/>
        </w:rPr>
      </w:pPr>
      <w:sdt>
        <w:sdtPr>
          <w:rPr>
            <w:rFonts w:ascii="Calibri" w:hAnsi="Calibri" w:cs="Calibri"/>
            <w:sz w:val="20"/>
            <w:szCs w:val="20"/>
          </w:rPr>
          <w:id w:val="-2114967688"/>
          <w14:checkbox>
            <w14:checked w14:val="0"/>
            <w14:checkedState w14:val="2612" w14:font="MS Gothic"/>
            <w14:uncheckedState w14:val="2610" w14:font="MS Gothic"/>
          </w14:checkbox>
        </w:sdtPr>
        <w:sdtEndPr/>
        <w:sdtContent>
          <w:r w:rsidR="00026266">
            <w:rPr>
              <w:rFonts w:ascii="MS Gothic" w:eastAsia="MS Gothic" w:hAnsi="MS Gothic" w:cs="Calibri" w:hint="eastAsia"/>
              <w:sz w:val="20"/>
              <w:szCs w:val="20"/>
            </w:rPr>
            <w:t>☐</w:t>
          </w:r>
        </w:sdtContent>
      </w:sdt>
      <w:r w:rsidR="003B432D">
        <w:rPr>
          <w:rFonts w:ascii="Calibri" w:hAnsi="Calibri" w:cs="Calibri"/>
          <w:sz w:val="20"/>
          <w:szCs w:val="20"/>
        </w:rPr>
        <w:t xml:space="preserve">  </w:t>
      </w:r>
      <w:r w:rsidR="00026266" w:rsidRPr="00D064B8">
        <w:rPr>
          <w:rFonts w:ascii="Calibri" w:hAnsi="Calibri" w:cs="Calibri"/>
          <w:sz w:val="20"/>
          <w:szCs w:val="20"/>
        </w:rPr>
        <w:t>Educational grants for the General Session</w:t>
      </w:r>
      <w:r w:rsidR="00026266">
        <w:rPr>
          <w:rFonts w:ascii="Calibri" w:hAnsi="Calibri" w:cs="Calibri"/>
          <w:sz w:val="20"/>
          <w:szCs w:val="20"/>
        </w:rPr>
        <w:br/>
      </w:r>
      <w:r w:rsidR="00026266" w:rsidRPr="00026266">
        <w:rPr>
          <w:rFonts w:ascii="Calibri" w:hAnsi="Calibri" w:cs="Calibri"/>
          <w:b/>
          <w:bCs/>
          <w:sz w:val="20"/>
          <w:szCs w:val="20"/>
        </w:rPr>
        <w:t>Grant Amount:</w:t>
      </w:r>
      <w:r w:rsidR="003B432D">
        <w:rPr>
          <w:rFonts w:ascii="Calibri" w:hAnsi="Calibri" w:cs="Calibri"/>
          <w:b/>
          <w:bCs/>
          <w:sz w:val="20"/>
          <w:szCs w:val="20"/>
        </w:rPr>
        <w:t xml:space="preserve"> </w:t>
      </w:r>
      <w:r w:rsidR="003B432D" w:rsidRPr="003B432D">
        <w:rPr>
          <w:rFonts w:ascii="Calibri" w:hAnsi="Calibri" w:cs="Calibri"/>
          <w:color w:val="000000"/>
          <w:sz w:val="20"/>
          <w:szCs w:val="20"/>
          <w:shd w:val="clear" w:color="auto" w:fill="F2F2F2" w:themeFill="background1" w:themeFillShade="F2"/>
        </w:rPr>
        <w:t xml:space="preserve"> </w:t>
      </w:r>
      <w:sdt>
        <w:sdtPr>
          <w:rPr>
            <w:rFonts w:ascii="Calibri" w:hAnsi="Calibri" w:cs="Calibri"/>
            <w:color w:val="000000"/>
            <w:sz w:val="20"/>
            <w:szCs w:val="20"/>
            <w:shd w:val="clear" w:color="auto" w:fill="F2F2F2" w:themeFill="background1" w:themeFillShade="F2"/>
          </w:rPr>
          <w:id w:val="-1446460611"/>
          <w:placeholder>
            <w:docPart w:val="B3157B5146604E5F8CD14723B3BAD3BA"/>
          </w:placeholder>
          <w:dropDownList>
            <w:listItem w:displayText="Select Amount" w:value="Select Amount"/>
            <w:listItem w:displayText="$5,000" w:value="$5,000"/>
            <w:listItem w:displayText="$10,000" w:value="$10,000"/>
            <w:listItem w:displayText="$15,000" w:value="$15,000"/>
            <w:listItem w:displayText="$20,000" w:value="$20,000"/>
            <w:listItem w:displayText="$30,000" w:value="$30,000"/>
            <w:listItem w:displayText="$40,000" w:value="$40,000"/>
            <w:listItem w:displayText="$50,000" w:value="$50,000"/>
          </w:dropDownList>
        </w:sdtPr>
        <w:sdtEndPr/>
        <w:sdtContent>
          <w:r w:rsidR="003B432D">
            <w:rPr>
              <w:rFonts w:ascii="Calibri" w:hAnsi="Calibri" w:cs="Calibri"/>
              <w:color w:val="000000"/>
              <w:sz w:val="20"/>
              <w:szCs w:val="20"/>
              <w:shd w:val="clear" w:color="auto" w:fill="F2F2F2" w:themeFill="background1" w:themeFillShade="F2"/>
            </w:rPr>
            <w:t>Select Amount</w:t>
          </w:r>
        </w:sdtContent>
      </w:sdt>
    </w:p>
    <w:p w14:paraId="2376F372" w14:textId="0194DA44" w:rsidR="00026266" w:rsidRPr="003B432D" w:rsidRDefault="00026266" w:rsidP="003B432D">
      <w:pPr>
        <w:spacing w:after="120"/>
        <w:rPr>
          <w:rFonts w:ascii="Calibri" w:hAnsi="Calibri" w:cs="Calibri"/>
          <w:b/>
          <w:sz w:val="22"/>
          <w:szCs w:val="22"/>
        </w:rPr>
      </w:pPr>
      <w:r w:rsidRPr="003B432D">
        <w:rPr>
          <w:rFonts w:ascii="Calibri" w:hAnsi="Calibri" w:cs="Calibri"/>
          <w:b/>
          <w:sz w:val="22"/>
          <w:szCs w:val="22"/>
        </w:rPr>
        <w:t>Social Events</w:t>
      </w:r>
    </w:p>
    <w:p w14:paraId="08BF7DCA" w14:textId="7F7E8F56" w:rsidR="00026266" w:rsidRDefault="00AA02EA" w:rsidP="003B432D">
      <w:pPr>
        <w:ind w:left="270" w:hanging="270"/>
        <w:rPr>
          <w:rFonts w:ascii="Calibri" w:hAnsi="Calibri" w:cs="Calibri"/>
          <w:sz w:val="20"/>
          <w:szCs w:val="20"/>
        </w:rPr>
      </w:pPr>
      <w:sdt>
        <w:sdtPr>
          <w:rPr>
            <w:rFonts w:ascii="Calibri" w:hAnsi="Calibri" w:cs="Calibri"/>
            <w:sz w:val="20"/>
            <w:szCs w:val="20"/>
          </w:rPr>
          <w:id w:val="-1536343950"/>
          <w14:checkbox>
            <w14:checked w14:val="0"/>
            <w14:checkedState w14:val="2612" w14:font="MS Gothic"/>
            <w14:uncheckedState w14:val="2610" w14:font="MS Gothic"/>
          </w14:checkbox>
        </w:sdtPr>
        <w:sdtEndPr/>
        <w:sdtContent>
          <w:r w:rsidR="00026266">
            <w:rPr>
              <w:rFonts w:ascii="MS Gothic" w:eastAsia="MS Gothic" w:hAnsi="MS Gothic" w:cs="Calibri" w:hint="eastAsia"/>
              <w:sz w:val="20"/>
              <w:szCs w:val="20"/>
            </w:rPr>
            <w:t>☐</w:t>
          </w:r>
        </w:sdtContent>
      </w:sdt>
      <w:r w:rsidR="003B432D">
        <w:rPr>
          <w:rFonts w:ascii="Calibri" w:hAnsi="Calibri" w:cs="Calibri"/>
          <w:sz w:val="20"/>
          <w:szCs w:val="20"/>
        </w:rPr>
        <w:t xml:space="preserve">  </w:t>
      </w:r>
      <w:r w:rsidR="00026266" w:rsidRPr="00D064B8">
        <w:rPr>
          <w:rFonts w:ascii="Calibri" w:hAnsi="Calibri" w:cs="Calibri"/>
          <w:sz w:val="20"/>
          <w:szCs w:val="20"/>
        </w:rPr>
        <w:t>Opening Reception ($30,000</w:t>
      </w:r>
      <w:r w:rsidR="00026266">
        <w:rPr>
          <w:rFonts w:ascii="Calibri" w:hAnsi="Calibri" w:cs="Calibri"/>
          <w:sz w:val="20"/>
          <w:szCs w:val="20"/>
        </w:rPr>
        <w:t>)</w:t>
      </w:r>
    </w:p>
    <w:p w14:paraId="6E275FA4" w14:textId="726BE3AE" w:rsidR="00026266" w:rsidRDefault="00AA02EA" w:rsidP="00026266">
      <w:pPr>
        <w:ind w:left="270" w:hanging="270"/>
        <w:rPr>
          <w:rFonts w:ascii="Calibri" w:hAnsi="Calibri" w:cs="Calibri"/>
          <w:b/>
          <w:sz w:val="20"/>
          <w:szCs w:val="20"/>
        </w:rPr>
        <w:sectPr w:rsidR="00026266" w:rsidSect="00026266">
          <w:type w:val="continuous"/>
          <w:pgSz w:w="12240" w:h="15840"/>
          <w:pgMar w:top="432" w:right="720" w:bottom="720" w:left="720" w:header="720" w:footer="720" w:gutter="0"/>
          <w:cols w:num="2" w:space="720"/>
          <w:docGrid w:linePitch="360"/>
        </w:sectPr>
      </w:pPr>
      <w:sdt>
        <w:sdtPr>
          <w:rPr>
            <w:rFonts w:ascii="Calibri" w:hAnsi="Calibri" w:cs="Calibri"/>
            <w:color w:val="000000"/>
            <w:sz w:val="20"/>
            <w:szCs w:val="20"/>
          </w:rPr>
          <w:id w:val="-407690735"/>
          <w14:checkbox>
            <w14:checked w14:val="0"/>
            <w14:checkedState w14:val="2612" w14:font="MS Gothic"/>
            <w14:uncheckedState w14:val="2610" w14:font="MS Gothic"/>
          </w14:checkbox>
        </w:sdtPr>
        <w:sdtEndPr/>
        <w:sdtContent>
          <w:r w:rsidR="00026266">
            <w:rPr>
              <w:rFonts w:ascii="MS Gothic" w:eastAsia="MS Gothic" w:hAnsi="MS Gothic" w:cs="Calibri" w:hint="eastAsia"/>
              <w:color w:val="000000"/>
              <w:sz w:val="20"/>
              <w:szCs w:val="20"/>
            </w:rPr>
            <w:t>☐</w:t>
          </w:r>
        </w:sdtContent>
      </w:sdt>
      <w:r w:rsidR="003B432D">
        <w:rPr>
          <w:rFonts w:ascii="Calibri" w:hAnsi="Calibri" w:cs="Calibri"/>
          <w:color w:val="000000"/>
          <w:sz w:val="20"/>
          <w:szCs w:val="20"/>
        </w:rPr>
        <w:t xml:space="preserve">  </w:t>
      </w:r>
      <w:r w:rsidR="00026266" w:rsidRPr="00D064B8">
        <w:rPr>
          <w:rFonts w:ascii="Calibri" w:hAnsi="Calibri" w:cs="Calibri"/>
          <w:sz w:val="20"/>
          <w:szCs w:val="20"/>
        </w:rPr>
        <w:t>President’s Reception ($30,000)</w:t>
      </w:r>
    </w:p>
    <w:p w14:paraId="30663C60" w14:textId="2277FCDF" w:rsidR="00026266" w:rsidRPr="003B432D" w:rsidRDefault="00AA02EA" w:rsidP="003B432D">
      <w:pPr>
        <w:ind w:left="450" w:hanging="450"/>
        <w:rPr>
          <w:rFonts w:ascii="Calibri" w:hAnsi="Calibri" w:cs="Calibri"/>
          <w:color w:val="000000"/>
          <w:sz w:val="20"/>
          <w:szCs w:val="20"/>
        </w:rPr>
        <w:sectPr w:rsidR="00026266" w:rsidRPr="003B432D" w:rsidSect="00026266">
          <w:type w:val="continuous"/>
          <w:pgSz w:w="12240" w:h="15840"/>
          <w:pgMar w:top="432" w:right="720" w:bottom="720" w:left="720" w:header="720" w:footer="720" w:gutter="0"/>
          <w:cols w:space="720"/>
          <w:docGrid w:linePitch="360"/>
        </w:sectPr>
      </w:pPr>
      <w:sdt>
        <w:sdtPr>
          <w:rPr>
            <w:rFonts w:ascii="Calibri" w:hAnsi="Calibri" w:cs="Calibri"/>
            <w:sz w:val="20"/>
            <w:szCs w:val="20"/>
          </w:rPr>
          <w:id w:val="1392688678"/>
          <w14:checkbox>
            <w14:checked w14:val="0"/>
            <w14:checkedState w14:val="2612" w14:font="MS Gothic"/>
            <w14:uncheckedState w14:val="2610" w14:font="MS Gothic"/>
          </w14:checkbox>
        </w:sdtPr>
        <w:sdtEndPr/>
        <w:sdtContent>
          <w:r w:rsidR="00026266">
            <w:rPr>
              <w:rFonts w:ascii="MS Gothic" w:eastAsia="MS Gothic" w:hAnsi="MS Gothic" w:cs="Calibri" w:hint="eastAsia"/>
              <w:sz w:val="20"/>
              <w:szCs w:val="20"/>
            </w:rPr>
            <w:t>☐</w:t>
          </w:r>
        </w:sdtContent>
      </w:sdt>
      <w:r w:rsidR="00026266">
        <w:rPr>
          <w:rFonts w:ascii="Calibri" w:hAnsi="Calibri" w:cs="Calibri"/>
          <w:sz w:val="20"/>
          <w:szCs w:val="20"/>
        </w:rPr>
        <w:t xml:space="preserve"> </w:t>
      </w:r>
      <w:r w:rsidR="003B432D">
        <w:rPr>
          <w:rFonts w:ascii="Calibri" w:hAnsi="Calibri" w:cs="Calibri"/>
          <w:sz w:val="20"/>
          <w:szCs w:val="20"/>
        </w:rPr>
        <w:t xml:space="preserve"> </w:t>
      </w:r>
      <w:r w:rsidR="00026266" w:rsidRPr="006414BE">
        <w:rPr>
          <w:rFonts w:ascii="Calibri" w:hAnsi="Calibri" w:cs="Calibri"/>
          <w:color w:val="000000"/>
          <w:sz w:val="20"/>
          <w:szCs w:val="20"/>
        </w:rPr>
        <w:t>Educational grant for Pre-Meeting Course</w:t>
      </w:r>
      <w:r w:rsidR="00026266">
        <w:rPr>
          <w:rFonts w:ascii="Calibri" w:hAnsi="Calibri" w:cs="Calibri"/>
          <w:color w:val="000000"/>
          <w:sz w:val="20"/>
          <w:szCs w:val="20"/>
        </w:rPr>
        <w:br/>
      </w:r>
      <w:proofErr w:type="spellStart"/>
      <w:r w:rsidR="00026266" w:rsidRPr="00026266">
        <w:rPr>
          <w:rFonts w:ascii="Calibri" w:hAnsi="Calibri" w:cs="Calibri"/>
          <w:b/>
          <w:bCs/>
          <w:color w:val="000000"/>
          <w:sz w:val="20"/>
          <w:szCs w:val="20"/>
        </w:rPr>
        <w:t>Course</w:t>
      </w:r>
      <w:proofErr w:type="spellEnd"/>
      <w:r w:rsidR="00026266" w:rsidRPr="00026266">
        <w:rPr>
          <w:rFonts w:ascii="Calibri" w:hAnsi="Calibri" w:cs="Calibri"/>
          <w:b/>
          <w:bCs/>
          <w:color w:val="000000"/>
          <w:sz w:val="20"/>
          <w:szCs w:val="20"/>
        </w:rPr>
        <w:t>:</w:t>
      </w:r>
      <w:r w:rsidR="00026266">
        <w:rPr>
          <w:rFonts w:ascii="Calibri" w:hAnsi="Calibri" w:cs="Calibri"/>
          <w:b/>
          <w:bCs/>
          <w:color w:val="000000"/>
          <w:sz w:val="20"/>
          <w:szCs w:val="20"/>
        </w:rPr>
        <w:t xml:space="preserve"> </w:t>
      </w:r>
      <w:r w:rsidR="00026266" w:rsidRPr="00026266">
        <w:rPr>
          <w:rFonts w:ascii="Calibri" w:hAnsi="Calibri" w:cs="Calibri"/>
          <w:color w:val="000000"/>
          <w:sz w:val="20"/>
          <w:szCs w:val="20"/>
          <w:shd w:val="clear" w:color="auto" w:fill="F2F2F2" w:themeFill="background1" w:themeFillShade="F2"/>
        </w:rPr>
        <w:t xml:space="preserve"> </w:t>
      </w:r>
      <w:sdt>
        <w:sdtPr>
          <w:rPr>
            <w:rFonts w:ascii="Calibri" w:hAnsi="Calibri" w:cs="Calibri"/>
            <w:color w:val="000000"/>
            <w:sz w:val="20"/>
            <w:szCs w:val="20"/>
            <w:shd w:val="clear" w:color="auto" w:fill="F2F2F2" w:themeFill="background1" w:themeFillShade="F2"/>
          </w:rPr>
          <w:id w:val="-1764522259"/>
          <w:placeholder>
            <w:docPart w:val="81F035F43C224347A308E612E3CC048C"/>
          </w:placeholder>
          <w:dropDownList>
            <w:listItem w:displayText="Select Course" w:value="Select Course"/>
            <w:listItem w:displayText="Advanced Imaging Techniques with Appropriate Usage in high-Risk Screening with Training on Stereotactic Procedures (Workshop)" w:value="Advanced Imaging Techniques with Appropriate Usage in high-Risk Screening with Training on Stereotactic Procedures (Workshop)"/>
            <w:listItem w:displayText="Beginner Oncoplastics Skills Course with Cadaver Lab (Workshop)" w:value="Beginner Oncoplastics Skills Course with Cadaver Lab (Workshop)"/>
            <w:listItem w:displayText="Breast Ultrasound: An Introductory Course (Workshop)" w:value="Breast Ultrasound: An Introductory Course (Workshop)"/>
            <w:listItem w:displayText="Evaluating Technology and Its Application in the De-Escalation of Care" w:value="Evaluating Technology and Its Application in the De-Escalation of Care"/>
            <w:listItem w:displayText="Fellows Track (Open to Fellows or Residents Only)" w:value="Fellows Track (Open to Fellows or Residents Only)"/>
            <w:listItem w:displayText="Genetics for the Breast Care Provider" w:value="Genetics for the Breast Care Provider"/>
            <w:listItem w:displayText="Intermediate Oncoplastics Skills Course with Cadaver Lab (Workshop)" w:value="Intermediate Oncoplastics Skills Course with Cadaver Lab (Workshop)"/>
            <w:listItem w:displayText="Leadership Skills to Help You Succeed in Your Practice Today" w:value="Leadership Skills to Help You Succeed in Your Practice Today"/>
            <w:listItem w:displayText="Practice Management: Adding Value to Your Practice Today and Tomorrow" w:value="Practice Management: Adding Value to Your Practice Today and Tomorrow"/>
            <w:listItem w:displayText="Practice Primer for New Breast Surgeons" w:value="Practice Primer for New Breast Surgeons"/>
            <w:listItem w:displayText="Surgical Techniques to Manage Benign and High-Risk Breast Disease: How I Do It" w:value="Surgical Techniques to Manage Benign and High-Risk Breast Disease: How I Do It"/>
            <w:listItem w:displayText="The Challenges in Breast Care from Lactation, Infections and Beyond" w:value="The Challenges in Breast Care from Lactation, Infections and Beyond"/>
          </w:dropDownList>
        </w:sdtPr>
        <w:sdtEndPr/>
        <w:sdtContent>
          <w:r w:rsidR="003B432D">
            <w:rPr>
              <w:rFonts w:ascii="Calibri" w:hAnsi="Calibri" w:cs="Calibri"/>
              <w:color w:val="000000"/>
              <w:sz w:val="20"/>
              <w:szCs w:val="20"/>
              <w:shd w:val="clear" w:color="auto" w:fill="F2F2F2" w:themeFill="background1" w:themeFillShade="F2"/>
            </w:rPr>
            <w:t>Select Course</w:t>
          </w:r>
        </w:sdtContent>
      </w:sdt>
      <w:r w:rsidR="00026266">
        <w:rPr>
          <w:rFonts w:ascii="Calibri" w:hAnsi="Calibri" w:cs="Calibri"/>
          <w:b/>
          <w:bCs/>
          <w:color w:val="000000"/>
          <w:sz w:val="20"/>
          <w:szCs w:val="20"/>
        </w:rPr>
        <w:br/>
        <w:t>Grant Amount</w:t>
      </w:r>
      <w:r w:rsidR="003B432D">
        <w:rPr>
          <w:rFonts w:ascii="Calibri" w:hAnsi="Calibri" w:cs="Calibri"/>
          <w:b/>
          <w:bCs/>
          <w:color w:val="000000"/>
          <w:sz w:val="20"/>
          <w:szCs w:val="20"/>
        </w:rPr>
        <w:t xml:space="preserve">: </w:t>
      </w:r>
      <w:r w:rsidR="003B432D" w:rsidRPr="003B432D">
        <w:rPr>
          <w:rFonts w:ascii="Calibri" w:hAnsi="Calibri" w:cs="Calibri"/>
          <w:color w:val="000000"/>
          <w:sz w:val="20"/>
          <w:szCs w:val="20"/>
          <w:shd w:val="clear" w:color="auto" w:fill="F2F2F2" w:themeFill="background1" w:themeFillShade="F2"/>
        </w:rPr>
        <w:t xml:space="preserve"> </w:t>
      </w:r>
      <w:sdt>
        <w:sdtPr>
          <w:rPr>
            <w:rFonts w:ascii="Calibri" w:hAnsi="Calibri" w:cs="Calibri"/>
            <w:color w:val="000000"/>
            <w:sz w:val="20"/>
            <w:szCs w:val="20"/>
            <w:shd w:val="clear" w:color="auto" w:fill="F2F2F2" w:themeFill="background1" w:themeFillShade="F2"/>
          </w:rPr>
          <w:id w:val="-933816473"/>
          <w:placeholder>
            <w:docPart w:val="83A7C0A82B2B444F9292FA0C158FC408"/>
          </w:placeholder>
          <w:dropDownList>
            <w:listItem w:displayText="Select Amount" w:value="Select Amount"/>
            <w:listItem w:displayText="$5,000" w:value="$5,000"/>
            <w:listItem w:displayText="$10,000" w:value="$10,000"/>
            <w:listItem w:displayText="$15,000" w:value="$15,000"/>
            <w:listItem w:displayText="$20,000" w:value="$20,000"/>
            <w:listItem w:displayText="$30,000" w:value="$30,000"/>
            <w:listItem w:displayText="$40,000" w:value="$40,000"/>
            <w:listItem w:displayText="$50,000" w:value="$50,000"/>
          </w:dropDownList>
        </w:sdtPr>
        <w:sdtEndPr/>
        <w:sdtContent>
          <w:r w:rsidR="003B432D">
            <w:rPr>
              <w:rFonts w:ascii="Calibri" w:hAnsi="Calibri" w:cs="Calibri"/>
              <w:color w:val="000000"/>
              <w:sz w:val="20"/>
              <w:szCs w:val="20"/>
              <w:shd w:val="clear" w:color="auto" w:fill="F2F2F2" w:themeFill="background1" w:themeFillShade="F2"/>
            </w:rPr>
            <w:t>Select Amount</w:t>
          </w:r>
        </w:sdtContent>
      </w:sdt>
    </w:p>
    <w:p w14:paraId="40CEA81B" w14:textId="27790FD5" w:rsidR="002B2169" w:rsidRPr="003B432D" w:rsidRDefault="00765532" w:rsidP="006B20A8">
      <w:pPr>
        <w:spacing w:before="120" w:after="120"/>
        <w:jc w:val="center"/>
        <w:rPr>
          <w:rFonts w:ascii="Calibri" w:hAnsi="Calibri" w:cs="Calibri"/>
          <w:sz w:val="22"/>
          <w:szCs w:val="22"/>
        </w:rPr>
        <w:sectPr w:rsidR="002B2169" w:rsidRPr="003B432D" w:rsidSect="00026266">
          <w:type w:val="continuous"/>
          <w:pgSz w:w="12240" w:h="15840"/>
          <w:pgMar w:top="432" w:right="720" w:bottom="720" w:left="720" w:header="720" w:footer="720" w:gutter="0"/>
          <w:cols w:space="720"/>
          <w:docGrid w:linePitch="360"/>
        </w:sectPr>
      </w:pPr>
      <w:r w:rsidRPr="003B432D">
        <w:rPr>
          <w:rFonts w:ascii="Calibri" w:hAnsi="Calibri" w:cs="Calibri"/>
          <w:b/>
          <w:sz w:val="22"/>
          <w:szCs w:val="22"/>
        </w:rPr>
        <w:t>Audio Visual</w:t>
      </w:r>
    </w:p>
    <w:p w14:paraId="5313F7E9" w14:textId="423FA57A" w:rsidR="00765532" w:rsidRPr="00D064B8" w:rsidRDefault="00AA02EA" w:rsidP="00765532">
      <w:pPr>
        <w:rPr>
          <w:rFonts w:ascii="Calibri" w:hAnsi="Calibri" w:cs="Calibri"/>
          <w:sz w:val="20"/>
          <w:szCs w:val="20"/>
        </w:rPr>
      </w:pPr>
      <w:sdt>
        <w:sdtPr>
          <w:rPr>
            <w:rFonts w:ascii="Calibri" w:hAnsi="Calibri" w:cs="Calibri"/>
            <w:sz w:val="20"/>
            <w:szCs w:val="20"/>
          </w:rPr>
          <w:id w:val="392172178"/>
          <w14:checkbox>
            <w14:checked w14:val="0"/>
            <w14:checkedState w14:val="2612" w14:font="MS Gothic"/>
            <w14:uncheckedState w14:val="2610" w14:font="MS Gothic"/>
          </w14:checkbox>
        </w:sdtPr>
        <w:sdtEndPr/>
        <w:sdtContent>
          <w:r w:rsidR="00EE75BB">
            <w:rPr>
              <w:rFonts w:ascii="MS Gothic" w:eastAsia="MS Gothic" w:hAnsi="MS Gothic" w:cs="Calibri" w:hint="eastAsia"/>
              <w:sz w:val="20"/>
              <w:szCs w:val="20"/>
            </w:rPr>
            <w:t>☐</w:t>
          </w:r>
        </w:sdtContent>
      </w:sdt>
      <w:r w:rsidR="003B432D">
        <w:rPr>
          <w:rFonts w:ascii="Calibri" w:hAnsi="Calibri" w:cs="Calibri"/>
          <w:sz w:val="20"/>
          <w:szCs w:val="20"/>
        </w:rPr>
        <w:t xml:space="preserve">  </w:t>
      </w:r>
      <w:r w:rsidR="00765532" w:rsidRPr="00D064B8">
        <w:rPr>
          <w:rFonts w:ascii="Calibri" w:hAnsi="Calibri" w:cs="Calibri"/>
          <w:sz w:val="20"/>
          <w:szCs w:val="20"/>
        </w:rPr>
        <w:t>Speaker</w:t>
      </w:r>
      <w:r w:rsidR="00A026CE" w:rsidRPr="00D064B8">
        <w:rPr>
          <w:rFonts w:ascii="Calibri" w:hAnsi="Calibri" w:cs="Calibri"/>
          <w:sz w:val="20"/>
          <w:szCs w:val="20"/>
        </w:rPr>
        <w:t>-</w:t>
      </w:r>
      <w:r w:rsidR="00765532" w:rsidRPr="00D064B8">
        <w:rPr>
          <w:rFonts w:ascii="Calibri" w:hAnsi="Calibri" w:cs="Calibri"/>
          <w:sz w:val="20"/>
          <w:szCs w:val="20"/>
        </w:rPr>
        <w:t>Ready Room ($10,000)</w:t>
      </w:r>
    </w:p>
    <w:p w14:paraId="401A9942" w14:textId="6498EF9A" w:rsidR="00765532" w:rsidRPr="00D064B8" w:rsidRDefault="00AA02EA" w:rsidP="00765532">
      <w:pPr>
        <w:rPr>
          <w:rFonts w:ascii="Calibri" w:hAnsi="Calibri" w:cs="Calibri"/>
          <w:sz w:val="20"/>
          <w:szCs w:val="20"/>
        </w:rPr>
      </w:pPr>
      <w:sdt>
        <w:sdtPr>
          <w:rPr>
            <w:rFonts w:ascii="Calibri" w:hAnsi="Calibri" w:cs="Calibri"/>
            <w:sz w:val="20"/>
            <w:szCs w:val="20"/>
          </w:rPr>
          <w:id w:val="1744212617"/>
          <w14:checkbox>
            <w14:checked w14:val="0"/>
            <w14:checkedState w14:val="2612" w14:font="MS Gothic"/>
            <w14:uncheckedState w14:val="2610" w14:font="MS Gothic"/>
          </w14:checkbox>
        </w:sdtPr>
        <w:sdtEndPr/>
        <w:sdtContent>
          <w:r w:rsidR="00EE75BB">
            <w:rPr>
              <w:rFonts w:ascii="MS Gothic" w:eastAsia="MS Gothic" w:hAnsi="MS Gothic" w:cs="Calibri" w:hint="eastAsia"/>
              <w:sz w:val="20"/>
              <w:szCs w:val="20"/>
            </w:rPr>
            <w:t>☐</w:t>
          </w:r>
        </w:sdtContent>
      </w:sdt>
      <w:r w:rsidR="003B432D">
        <w:rPr>
          <w:rFonts w:ascii="Calibri" w:hAnsi="Calibri" w:cs="Calibri"/>
          <w:sz w:val="20"/>
          <w:szCs w:val="20"/>
        </w:rPr>
        <w:t xml:space="preserve">  </w:t>
      </w:r>
      <w:r w:rsidR="00765532" w:rsidRPr="00D064B8">
        <w:rPr>
          <w:rFonts w:ascii="Calibri" w:hAnsi="Calibri" w:cs="Calibri"/>
          <w:sz w:val="20"/>
          <w:szCs w:val="20"/>
        </w:rPr>
        <w:t>General Session A/V (</w:t>
      </w:r>
      <w:r w:rsidR="00F72F45" w:rsidRPr="00D064B8">
        <w:rPr>
          <w:rFonts w:ascii="Calibri" w:hAnsi="Calibri" w:cs="Calibri"/>
          <w:sz w:val="20"/>
          <w:szCs w:val="20"/>
        </w:rPr>
        <w:t xml:space="preserve">grants starting at </w:t>
      </w:r>
      <w:r w:rsidR="00765532" w:rsidRPr="00D064B8">
        <w:rPr>
          <w:rFonts w:ascii="Calibri" w:hAnsi="Calibri" w:cs="Calibri"/>
          <w:sz w:val="20"/>
          <w:szCs w:val="20"/>
        </w:rPr>
        <w:t>$</w:t>
      </w:r>
      <w:r w:rsidR="00353F1D" w:rsidRPr="00D064B8">
        <w:rPr>
          <w:rFonts w:ascii="Calibri" w:hAnsi="Calibri" w:cs="Calibri"/>
          <w:sz w:val="20"/>
          <w:szCs w:val="20"/>
        </w:rPr>
        <w:t>5</w:t>
      </w:r>
      <w:r w:rsidR="00765532" w:rsidRPr="00D064B8">
        <w:rPr>
          <w:rFonts w:ascii="Calibri" w:hAnsi="Calibri" w:cs="Calibri"/>
          <w:sz w:val="20"/>
          <w:szCs w:val="20"/>
        </w:rPr>
        <w:t>0,000)</w:t>
      </w:r>
    </w:p>
    <w:p w14:paraId="57765D3B" w14:textId="78E5C9B4" w:rsidR="00765532" w:rsidRPr="00D064B8" w:rsidRDefault="00AA02EA" w:rsidP="00765532">
      <w:pPr>
        <w:rPr>
          <w:rFonts w:ascii="Calibri" w:hAnsi="Calibri" w:cs="Calibri"/>
          <w:b/>
          <w:sz w:val="20"/>
          <w:szCs w:val="20"/>
        </w:rPr>
      </w:pPr>
      <w:sdt>
        <w:sdtPr>
          <w:rPr>
            <w:rFonts w:ascii="Calibri" w:hAnsi="Calibri" w:cs="Calibri"/>
            <w:sz w:val="20"/>
            <w:szCs w:val="20"/>
          </w:rPr>
          <w:id w:val="1057906117"/>
          <w14:checkbox>
            <w14:checked w14:val="0"/>
            <w14:checkedState w14:val="2612" w14:font="MS Gothic"/>
            <w14:uncheckedState w14:val="2610" w14:font="MS Gothic"/>
          </w14:checkbox>
        </w:sdtPr>
        <w:sdtEndPr/>
        <w:sdtContent>
          <w:r w:rsidR="00EE75BB">
            <w:rPr>
              <w:rFonts w:ascii="MS Gothic" w:eastAsia="MS Gothic" w:hAnsi="MS Gothic" w:cs="Calibri" w:hint="eastAsia"/>
              <w:sz w:val="20"/>
              <w:szCs w:val="20"/>
            </w:rPr>
            <w:t>☐</w:t>
          </w:r>
        </w:sdtContent>
      </w:sdt>
      <w:r w:rsidR="003B432D">
        <w:rPr>
          <w:rFonts w:ascii="Calibri" w:hAnsi="Calibri" w:cs="Calibri"/>
          <w:sz w:val="20"/>
          <w:szCs w:val="20"/>
        </w:rPr>
        <w:t xml:space="preserve">  </w:t>
      </w:r>
      <w:r w:rsidR="00765532" w:rsidRPr="00D064B8">
        <w:rPr>
          <w:rFonts w:ascii="Calibri" w:hAnsi="Calibri" w:cs="Calibri"/>
          <w:sz w:val="20"/>
          <w:szCs w:val="20"/>
        </w:rPr>
        <w:t>Audience Response System ($50,000)</w:t>
      </w:r>
    </w:p>
    <w:p w14:paraId="72E37B9E" w14:textId="56F1DCBC" w:rsidR="00AB4760" w:rsidRPr="00D064B8" w:rsidRDefault="00AA02EA" w:rsidP="00AB4760">
      <w:pPr>
        <w:rPr>
          <w:rFonts w:ascii="Calibri" w:hAnsi="Calibri" w:cs="Calibri"/>
          <w:b/>
          <w:sz w:val="20"/>
          <w:szCs w:val="20"/>
        </w:rPr>
        <w:sectPr w:rsidR="00AB4760" w:rsidRPr="00D064B8" w:rsidSect="00AB4760">
          <w:type w:val="continuous"/>
          <w:pgSz w:w="12240" w:h="15840"/>
          <w:pgMar w:top="432" w:right="720" w:bottom="720" w:left="720" w:header="720" w:footer="720" w:gutter="0"/>
          <w:cols w:num="2" w:space="720"/>
          <w:docGrid w:linePitch="360"/>
        </w:sectPr>
      </w:pPr>
      <w:sdt>
        <w:sdtPr>
          <w:rPr>
            <w:rFonts w:ascii="Calibri" w:hAnsi="Calibri" w:cs="Calibri"/>
            <w:sz w:val="20"/>
            <w:szCs w:val="20"/>
          </w:rPr>
          <w:id w:val="1517347474"/>
          <w14:checkbox>
            <w14:checked w14:val="0"/>
            <w14:checkedState w14:val="2612" w14:font="MS Gothic"/>
            <w14:uncheckedState w14:val="2610" w14:font="MS Gothic"/>
          </w14:checkbox>
        </w:sdtPr>
        <w:sdtEndPr/>
        <w:sdtContent>
          <w:r w:rsidR="00EE75BB">
            <w:rPr>
              <w:rFonts w:ascii="MS Gothic" w:eastAsia="MS Gothic" w:hAnsi="MS Gothic" w:cs="Calibri" w:hint="eastAsia"/>
              <w:sz w:val="20"/>
              <w:szCs w:val="20"/>
            </w:rPr>
            <w:t>☐</w:t>
          </w:r>
        </w:sdtContent>
      </w:sdt>
      <w:r w:rsidR="003B432D">
        <w:rPr>
          <w:rFonts w:ascii="Calibri" w:hAnsi="Calibri" w:cs="Calibri"/>
          <w:sz w:val="20"/>
          <w:szCs w:val="20"/>
        </w:rPr>
        <w:t xml:space="preserve">  </w:t>
      </w:r>
      <w:r w:rsidR="00AB4760" w:rsidRPr="00D064B8">
        <w:rPr>
          <w:rFonts w:ascii="Calibri" w:hAnsi="Calibri" w:cs="Calibri"/>
          <w:sz w:val="20"/>
          <w:szCs w:val="20"/>
        </w:rPr>
        <w:t xml:space="preserve">Wireless internet </w:t>
      </w:r>
      <w:r w:rsidR="00353F1D" w:rsidRPr="00D064B8">
        <w:rPr>
          <w:rFonts w:ascii="Calibri" w:hAnsi="Calibri" w:cs="Calibri"/>
          <w:sz w:val="20"/>
          <w:szCs w:val="20"/>
        </w:rPr>
        <w:t xml:space="preserve">in meeting </w:t>
      </w:r>
      <w:r w:rsidR="00AB4760" w:rsidRPr="00D064B8">
        <w:rPr>
          <w:rFonts w:ascii="Calibri" w:hAnsi="Calibri" w:cs="Calibri"/>
          <w:sz w:val="20"/>
          <w:szCs w:val="20"/>
        </w:rPr>
        <w:t>s</w:t>
      </w:r>
      <w:r w:rsidR="00353F1D" w:rsidRPr="00D064B8">
        <w:rPr>
          <w:rFonts w:ascii="Calibri" w:hAnsi="Calibri" w:cs="Calibri"/>
          <w:sz w:val="20"/>
          <w:szCs w:val="20"/>
        </w:rPr>
        <w:t>pace</w:t>
      </w:r>
      <w:r w:rsidR="00AB4760" w:rsidRPr="00D064B8">
        <w:rPr>
          <w:rFonts w:ascii="Calibri" w:hAnsi="Calibri" w:cs="Calibri"/>
          <w:sz w:val="20"/>
          <w:szCs w:val="20"/>
        </w:rPr>
        <w:t xml:space="preserve"> ($50,000)</w:t>
      </w:r>
    </w:p>
    <w:p w14:paraId="54E2ADDE" w14:textId="7D21EB92" w:rsidR="0019535D" w:rsidRPr="003B432D" w:rsidRDefault="00781DDD" w:rsidP="006B20A8">
      <w:pPr>
        <w:spacing w:before="120" w:after="120"/>
        <w:jc w:val="center"/>
        <w:rPr>
          <w:rFonts w:ascii="Calibri" w:hAnsi="Calibri" w:cs="Calibri"/>
          <w:b/>
          <w:sz w:val="22"/>
          <w:szCs w:val="22"/>
        </w:rPr>
      </w:pPr>
      <w:r w:rsidRPr="003B432D">
        <w:rPr>
          <w:rFonts w:ascii="Calibri" w:hAnsi="Calibri" w:cs="Calibri"/>
          <w:b/>
          <w:sz w:val="22"/>
          <w:szCs w:val="22"/>
        </w:rPr>
        <w:t>Marketing Support</w:t>
      </w:r>
    </w:p>
    <w:p w14:paraId="1734F29F" w14:textId="77777777" w:rsidR="00765532" w:rsidRPr="00D064B8" w:rsidRDefault="00765532" w:rsidP="00765532">
      <w:pPr>
        <w:rPr>
          <w:rFonts w:ascii="Calibri" w:hAnsi="Calibri" w:cs="Calibri"/>
          <w:b/>
          <w:sz w:val="20"/>
          <w:szCs w:val="20"/>
        </w:rPr>
      </w:pPr>
      <w:r w:rsidRPr="00D064B8">
        <w:rPr>
          <w:rFonts w:ascii="Calibri" w:hAnsi="Calibri" w:cs="Calibri"/>
          <w:b/>
          <w:sz w:val="20"/>
          <w:szCs w:val="20"/>
        </w:rPr>
        <w:t>Advertising</w:t>
      </w:r>
    </w:p>
    <w:p w14:paraId="654C707C" w14:textId="3D379D14" w:rsidR="00353F1D" w:rsidRPr="00D064B8" w:rsidRDefault="00AA02EA" w:rsidP="00EE75BB">
      <w:pPr>
        <w:spacing w:line="132" w:lineRule="atLeast"/>
        <w:ind w:left="270" w:right="355" w:hanging="270"/>
        <w:textAlignment w:val="baseline"/>
        <w:rPr>
          <w:rFonts w:ascii="Calibri" w:hAnsi="Calibri" w:cs="Calibri"/>
          <w:sz w:val="20"/>
          <w:szCs w:val="20"/>
        </w:rPr>
      </w:pPr>
      <w:sdt>
        <w:sdtPr>
          <w:rPr>
            <w:rFonts w:ascii="Calibri" w:hAnsi="Calibri" w:cs="Calibri"/>
            <w:sz w:val="20"/>
            <w:szCs w:val="20"/>
          </w:rPr>
          <w:id w:val="364795964"/>
          <w14:checkbox>
            <w14:checked w14:val="0"/>
            <w14:checkedState w14:val="2612" w14:font="MS Gothic"/>
            <w14:uncheckedState w14:val="2610" w14:font="MS Gothic"/>
          </w14:checkbox>
        </w:sdtPr>
        <w:sdtEndPr/>
        <w:sdtContent>
          <w:r w:rsidR="00EE75BB">
            <w:rPr>
              <w:rFonts w:ascii="MS Gothic" w:eastAsia="MS Gothic" w:hAnsi="MS Gothic" w:cs="Calibri" w:hint="eastAsia"/>
              <w:sz w:val="20"/>
              <w:szCs w:val="20"/>
            </w:rPr>
            <w:t>☐</w:t>
          </w:r>
        </w:sdtContent>
      </w:sdt>
      <w:r w:rsidR="00EE75BB">
        <w:rPr>
          <w:rFonts w:ascii="Calibri" w:hAnsi="Calibri" w:cs="Calibri"/>
          <w:sz w:val="20"/>
          <w:szCs w:val="20"/>
        </w:rPr>
        <w:t xml:space="preserve"> </w:t>
      </w:r>
      <w:r w:rsidR="00EE75BB">
        <w:rPr>
          <w:rFonts w:ascii="Calibri" w:hAnsi="Calibri" w:cs="Calibri"/>
          <w:sz w:val="20"/>
          <w:szCs w:val="20"/>
        </w:rPr>
        <w:tab/>
      </w:r>
      <w:r w:rsidR="00F3601C" w:rsidRPr="00D064B8">
        <w:rPr>
          <w:rFonts w:ascii="Calibri" w:hAnsi="Calibri" w:cs="Calibri"/>
          <w:sz w:val="20"/>
          <w:szCs w:val="20"/>
        </w:rPr>
        <w:t xml:space="preserve">Final Program – </w:t>
      </w:r>
      <w:r w:rsidR="00353F1D" w:rsidRPr="00D064B8">
        <w:rPr>
          <w:rFonts w:ascii="Calibri" w:hAnsi="Calibri" w:cs="Calibri"/>
          <w:sz w:val="20"/>
          <w:szCs w:val="20"/>
        </w:rPr>
        <w:t>Full Page 4-color Advertisements in Final Program (3 spaces available)</w:t>
      </w:r>
    </w:p>
    <w:p w14:paraId="40844420" w14:textId="77777777" w:rsidR="00353F1D" w:rsidRPr="00D064B8" w:rsidRDefault="00353F1D" w:rsidP="00353F1D">
      <w:pPr>
        <w:spacing w:line="132" w:lineRule="atLeast"/>
        <w:ind w:right="355"/>
        <w:textAlignment w:val="baseline"/>
        <w:rPr>
          <w:rFonts w:ascii="Calibri" w:hAnsi="Calibri" w:cs="Calibri"/>
          <w:sz w:val="20"/>
          <w:szCs w:val="20"/>
        </w:rPr>
      </w:pPr>
      <w:r w:rsidRPr="00D064B8">
        <w:rPr>
          <w:rFonts w:ascii="Calibri" w:hAnsi="Calibri" w:cs="Calibri"/>
          <w:sz w:val="20"/>
          <w:szCs w:val="20"/>
        </w:rPr>
        <w:tab/>
        <w:t>Inside Front Cover ($10,000); Inside Back Cover ($10,000); Back Cover ($15,000)</w:t>
      </w:r>
    </w:p>
    <w:p w14:paraId="2D365BDD" w14:textId="61AAF657" w:rsidR="00BA6DCE" w:rsidRDefault="00AA02EA" w:rsidP="00EE75BB">
      <w:pPr>
        <w:spacing w:line="132" w:lineRule="atLeast"/>
        <w:ind w:left="270" w:right="355" w:hanging="270"/>
        <w:textAlignment w:val="baseline"/>
        <w:rPr>
          <w:rFonts w:ascii="Calibri" w:hAnsi="Calibri" w:cs="Calibri"/>
          <w:bCs/>
          <w:sz w:val="20"/>
          <w:szCs w:val="20"/>
        </w:rPr>
      </w:pPr>
      <w:sdt>
        <w:sdtPr>
          <w:rPr>
            <w:rFonts w:ascii="Calibri" w:hAnsi="Calibri" w:cs="Calibri"/>
            <w:sz w:val="20"/>
            <w:szCs w:val="20"/>
          </w:rPr>
          <w:id w:val="-1130322399"/>
          <w14:checkbox>
            <w14:checked w14:val="0"/>
            <w14:checkedState w14:val="2612" w14:font="MS Gothic"/>
            <w14:uncheckedState w14:val="2610" w14:font="MS Gothic"/>
          </w14:checkbox>
        </w:sdtPr>
        <w:sdtEndPr/>
        <w:sdtContent>
          <w:r w:rsidR="00EE75BB">
            <w:rPr>
              <w:rFonts w:ascii="MS Gothic" w:eastAsia="MS Gothic" w:hAnsi="MS Gothic" w:cs="Calibri" w:hint="eastAsia"/>
              <w:sz w:val="20"/>
              <w:szCs w:val="20"/>
            </w:rPr>
            <w:t>☐</w:t>
          </w:r>
        </w:sdtContent>
      </w:sdt>
      <w:r w:rsidR="00EE75BB">
        <w:rPr>
          <w:rFonts w:ascii="Calibri" w:hAnsi="Calibri" w:cs="Calibri"/>
          <w:sz w:val="20"/>
          <w:szCs w:val="20"/>
        </w:rPr>
        <w:t xml:space="preserve"> </w:t>
      </w:r>
      <w:r w:rsidR="00EE75BB">
        <w:rPr>
          <w:rFonts w:ascii="Calibri" w:hAnsi="Calibri" w:cs="Calibri"/>
          <w:sz w:val="20"/>
          <w:szCs w:val="20"/>
        </w:rPr>
        <w:tab/>
      </w:r>
      <w:r w:rsidR="00BA6DCE" w:rsidRPr="00D064B8">
        <w:rPr>
          <w:rFonts w:ascii="Calibri" w:hAnsi="Calibri" w:cs="Calibri"/>
          <w:sz w:val="20"/>
          <w:szCs w:val="20"/>
        </w:rPr>
        <w:t xml:space="preserve">Room Key Card </w:t>
      </w:r>
      <w:r w:rsidR="00BA6DCE" w:rsidRPr="00D064B8">
        <w:rPr>
          <w:rFonts w:ascii="Calibri" w:hAnsi="Calibri" w:cs="Calibri"/>
          <w:bCs/>
          <w:sz w:val="20"/>
          <w:szCs w:val="20"/>
        </w:rPr>
        <w:t>(1 opportunity) ($5,000)</w:t>
      </w:r>
    </w:p>
    <w:p w14:paraId="196EF7C4" w14:textId="552B53D1" w:rsidR="00F744C7" w:rsidRPr="00D064B8" w:rsidRDefault="00AA02EA" w:rsidP="00EE75BB">
      <w:pPr>
        <w:spacing w:line="132" w:lineRule="atLeast"/>
        <w:ind w:left="270" w:right="355" w:hanging="270"/>
        <w:textAlignment w:val="baseline"/>
        <w:rPr>
          <w:rFonts w:ascii="Calibri" w:hAnsi="Calibri" w:cs="Calibri"/>
          <w:sz w:val="20"/>
          <w:szCs w:val="20"/>
        </w:rPr>
      </w:pPr>
      <w:sdt>
        <w:sdtPr>
          <w:rPr>
            <w:rFonts w:ascii="Calibri" w:hAnsi="Calibri" w:cs="Calibri"/>
            <w:sz w:val="20"/>
            <w:szCs w:val="20"/>
          </w:rPr>
          <w:id w:val="1697194929"/>
          <w14:checkbox>
            <w14:checked w14:val="0"/>
            <w14:checkedState w14:val="2612" w14:font="MS Gothic"/>
            <w14:uncheckedState w14:val="2610" w14:font="MS Gothic"/>
          </w14:checkbox>
        </w:sdtPr>
        <w:sdtEndPr/>
        <w:sdtContent>
          <w:r w:rsidR="00EE75BB">
            <w:rPr>
              <w:rFonts w:ascii="MS Gothic" w:eastAsia="MS Gothic" w:hAnsi="MS Gothic" w:cs="Calibri" w:hint="eastAsia"/>
              <w:sz w:val="20"/>
              <w:szCs w:val="20"/>
            </w:rPr>
            <w:t>☐</w:t>
          </w:r>
        </w:sdtContent>
      </w:sdt>
      <w:r w:rsidR="00EE75BB">
        <w:rPr>
          <w:rFonts w:ascii="Calibri" w:hAnsi="Calibri" w:cs="Calibri"/>
          <w:sz w:val="20"/>
          <w:szCs w:val="20"/>
        </w:rPr>
        <w:t xml:space="preserve"> </w:t>
      </w:r>
      <w:r w:rsidR="00EE75BB">
        <w:rPr>
          <w:rFonts w:ascii="Calibri" w:hAnsi="Calibri" w:cs="Calibri"/>
          <w:sz w:val="20"/>
          <w:szCs w:val="20"/>
        </w:rPr>
        <w:tab/>
      </w:r>
      <w:r w:rsidR="00F744C7" w:rsidRPr="00D064B8">
        <w:rPr>
          <w:rFonts w:ascii="Calibri" w:hAnsi="Calibri" w:cs="Calibri"/>
          <w:sz w:val="20"/>
          <w:szCs w:val="20"/>
        </w:rPr>
        <w:t xml:space="preserve">Room Key Card </w:t>
      </w:r>
      <w:r w:rsidR="00F744C7">
        <w:rPr>
          <w:rFonts w:ascii="Calibri" w:hAnsi="Calibri" w:cs="Calibri"/>
          <w:sz w:val="20"/>
          <w:szCs w:val="20"/>
        </w:rPr>
        <w:t xml:space="preserve">Sleeve </w:t>
      </w:r>
      <w:r w:rsidR="00F744C7" w:rsidRPr="00D064B8">
        <w:rPr>
          <w:rFonts w:ascii="Calibri" w:hAnsi="Calibri" w:cs="Calibri"/>
          <w:bCs/>
          <w:sz w:val="20"/>
          <w:szCs w:val="20"/>
        </w:rPr>
        <w:t>(1 opportunity) ($5,000)</w:t>
      </w:r>
      <w:r w:rsidR="00F744C7">
        <w:rPr>
          <w:rFonts w:ascii="Calibri" w:hAnsi="Calibri" w:cs="Calibri"/>
          <w:bCs/>
          <w:sz w:val="20"/>
          <w:szCs w:val="20"/>
        </w:rPr>
        <w:t xml:space="preserve"> – Unique to Bellagio, this is a jacket for custom key cards</w:t>
      </w:r>
    </w:p>
    <w:p w14:paraId="5123E2CF" w14:textId="33E525BE" w:rsidR="000A440C" w:rsidRPr="00D064B8" w:rsidRDefault="00AA02EA" w:rsidP="00EE75BB">
      <w:pPr>
        <w:ind w:left="270" w:hanging="270"/>
        <w:rPr>
          <w:rFonts w:ascii="Calibri" w:hAnsi="Calibri" w:cs="Calibri"/>
          <w:sz w:val="20"/>
          <w:szCs w:val="20"/>
        </w:rPr>
      </w:pPr>
      <w:sdt>
        <w:sdtPr>
          <w:rPr>
            <w:rFonts w:ascii="Calibri" w:hAnsi="Calibri" w:cs="Calibri"/>
            <w:sz w:val="20"/>
            <w:szCs w:val="20"/>
          </w:rPr>
          <w:id w:val="1943335948"/>
          <w14:checkbox>
            <w14:checked w14:val="0"/>
            <w14:checkedState w14:val="2612" w14:font="MS Gothic"/>
            <w14:uncheckedState w14:val="2610" w14:font="MS Gothic"/>
          </w14:checkbox>
        </w:sdtPr>
        <w:sdtEndPr/>
        <w:sdtContent>
          <w:r w:rsidR="00EE75BB">
            <w:rPr>
              <w:rFonts w:ascii="MS Gothic" w:eastAsia="MS Gothic" w:hAnsi="MS Gothic" w:cs="Calibri" w:hint="eastAsia"/>
              <w:sz w:val="20"/>
              <w:szCs w:val="20"/>
            </w:rPr>
            <w:t>☐</w:t>
          </w:r>
        </w:sdtContent>
      </w:sdt>
      <w:r w:rsidR="000A440C" w:rsidRPr="00D064B8">
        <w:rPr>
          <w:rFonts w:ascii="Calibri" w:hAnsi="Calibri" w:cs="Calibri"/>
          <w:sz w:val="20"/>
          <w:szCs w:val="20"/>
        </w:rPr>
        <w:t xml:space="preserve"> </w:t>
      </w:r>
      <w:r w:rsidR="00EE75BB">
        <w:rPr>
          <w:rFonts w:ascii="Calibri" w:hAnsi="Calibri" w:cs="Calibri"/>
          <w:sz w:val="20"/>
          <w:szCs w:val="20"/>
        </w:rPr>
        <w:tab/>
      </w:r>
      <w:r w:rsidR="000A440C" w:rsidRPr="00D064B8">
        <w:rPr>
          <w:rFonts w:ascii="Calibri" w:hAnsi="Calibri" w:cs="Calibri"/>
          <w:sz w:val="20"/>
          <w:szCs w:val="20"/>
        </w:rPr>
        <w:t>Charging Station ($5,000)</w:t>
      </w:r>
    </w:p>
    <w:p w14:paraId="68C0F969" w14:textId="4B310DA4" w:rsidR="000A440C" w:rsidRPr="00D064B8" w:rsidRDefault="00AA02EA" w:rsidP="00EE75BB">
      <w:pPr>
        <w:ind w:left="270" w:hanging="270"/>
        <w:rPr>
          <w:rFonts w:ascii="Calibri" w:hAnsi="Calibri" w:cs="Calibri"/>
          <w:sz w:val="20"/>
          <w:szCs w:val="20"/>
        </w:rPr>
      </w:pPr>
      <w:sdt>
        <w:sdtPr>
          <w:rPr>
            <w:rFonts w:ascii="Calibri" w:hAnsi="Calibri" w:cs="Calibri"/>
            <w:sz w:val="20"/>
            <w:szCs w:val="20"/>
          </w:rPr>
          <w:id w:val="429793964"/>
          <w14:checkbox>
            <w14:checked w14:val="0"/>
            <w14:checkedState w14:val="2612" w14:font="MS Gothic"/>
            <w14:uncheckedState w14:val="2610" w14:font="MS Gothic"/>
          </w14:checkbox>
        </w:sdtPr>
        <w:sdtEndPr/>
        <w:sdtContent>
          <w:r w:rsidR="00EE75BB">
            <w:rPr>
              <w:rFonts w:ascii="MS Gothic" w:eastAsia="MS Gothic" w:hAnsi="MS Gothic" w:cs="Calibri" w:hint="eastAsia"/>
              <w:sz w:val="20"/>
              <w:szCs w:val="20"/>
            </w:rPr>
            <w:t>☐</w:t>
          </w:r>
        </w:sdtContent>
      </w:sdt>
      <w:r w:rsidR="00EE75BB">
        <w:rPr>
          <w:rFonts w:ascii="Calibri" w:hAnsi="Calibri" w:cs="Calibri"/>
          <w:sz w:val="20"/>
          <w:szCs w:val="20"/>
        </w:rPr>
        <w:t xml:space="preserve"> </w:t>
      </w:r>
      <w:r w:rsidR="00EE75BB">
        <w:rPr>
          <w:rFonts w:ascii="Calibri" w:hAnsi="Calibri" w:cs="Calibri"/>
          <w:sz w:val="20"/>
          <w:szCs w:val="20"/>
        </w:rPr>
        <w:tab/>
      </w:r>
      <w:r w:rsidR="000A440C" w:rsidRPr="00D064B8">
        <w:rPr>
          <w:rFonts w:ascii="Calibri" w:hAnsi="Calibri" w:cs="Calibri"/>
          <w:sz w:val="20"/>
          <w:szCs w:val="20"/>
        </w:rPr>
        <w:t>Cyber Café ($10,000</w:t>
      </w:r>
      <w:r w:rsidR="0000059B" w:rsidRPr="00D064B8">
        <w:rPr>
          <w:rFonts w:ascii="Calibri" w:hAnsi="Calibri" w:cs="Calibri"/>
          <w:sz w:val="20"/>
          <w:szCs w:val="20"/>
        </w:rPr>
        <w:t>)</w:t>
      </w:r>
    </w:p>
    <w:p w14:paraId="4E2D25A8" w14:textId="0DECA98C" w:rsidR="00781DDD" w:rsidRPr="00D064B8" w:rsidRDefault="00AA02EA" w:rsidP="00EE75BB">
      <w:pPr>
        <w:ind w:left="270" w:hanging="270"/>
        <w:rPr>
          <w:rFonts w:ascii="Calibri" w:hAnsi="Calibri" w:cs="Calibri"/>
          <w:sz w:val="20"/>
          <w:szCs w:val="20"/>
        </w:rPr>
      </w:pPr>
      <w:sdt>
        <w:sdtPr>
          <w:rPr>
            <w:rFonts w:ascii="Calibri" w:hAnsi="Calibri" w:cs="Calibri"/>
            <w:sz w:val="20"/>
            <w:szCs w:val="20"/>
          </w:rPr>
          <w:id w:val="1061519311"/>
          <w14:checkbox>
            <w14:checked w14:val="0"/>
            <w14:checkedState w14:val="2612" w14:font="MS Gothic"/>
            <w14:uncheckedState w14:val="2610" w14:font="MS Gothic"/>
          </w14:checkbox>
        </w:sdtPr>
        <w:sdtEndPr/>
        <w:sdtContent>
          <w:r w:rsidR="00EE75BB">
            <w:rPr>
              <w:rFonts w:ascii="MS Gothic" w:eastAsia="MS Gothic" w:hAnsi="MS Gothic" w:cs="Calibri" w:hint="eastAsia"/>
              <w:sz w:val="20"/>
              <w:szCs w:val="20"/>
            </w:rPr>
            <w:t>☐</w:t>
          </w:r>
        </w:sdtContent>
      </w:sdt>
      <w:r w:rsidR="00EE75BB">
        <w:rPr>
          <w:rFonts w:ascii="Calibri" w:hAnsi="Calibri" w:cs="Calibri"/>
          <w:sz w:val="20"/>
          <w:szCs w:val="20"/>
        </w:rPr>
        <w:t xml:space="preserve"> </w:t>
      </w:r>
      <w:r w:rsidR="00EE75BB">
        <w:rPr>
          <w:rFonts w:ascii="Calibri" w:hAnsi="Calibri" w:cs="Calibri"/>
          <w:sz w:val="20"/>
          <w:szCs w:val="20"/>
        </w:rPr>
        <w:tab/>
      </w:r>
      <w:r w:rsidR="00BA6DCE" w:rsidRPr="00D064B8">
        <w:rPr>
          <w:rFonts w:ascii="Calibri" w:hAnsi="Calibri" w:cs="Calibri"/>
          <w:sz w:val="20"/>
          <w:szCs w:val="20"/>
        </w:rPr>
        <w:t>Room Drop</w:t>
      </w:r>
      <w:r w:rsidR="00765532" w:rsidRPr="00D064B8">
        <w:rPr>
          <w:rFonts w:ascii="Calibri" w:hAnsi="Calibri" w:cs="Calibri"/>
          <w:sz w:val="20"/>
          <w:szCs w:val="20"/>
        </w:rPr>
        <w:t xml:space="preserve"> ($1</w:t>
      </w:r>
      <w:r w:rsidR="00F72F45" w:rsidRPr="00D064B8">
        <w:rPr>
          <w:rFonts w:ascii="Calibri" w:hAnsi="Calibri" w:cs="Calibri"/>
          <w:sz w:val="20"/>
          <w:szCs w:val="20"/>
        </w:rPr>
        <w:t>,</w:t>
      </w:r>
      <w:r w:rsidR="00765532" w:rsidRPr="00D064B8">
        <w:rPr>
          <w:rFonts w:ascii="Calibri" w:hAnsi="Calibri" w:cs="Calibri"/>
          <w:sz w:val="20"/>
          <w:szCs w:val="20"/>
        </w:rPr>
        <w:t>000</w:t>
      </w:r>
      <w:r w:rsidR="00BA6DCE" w:rsidRPr="00D064B8">
        <w:rPr>
          <w:rFonts w:ascii="Calibri" w:hAnsi="Calibri" w:cs="Calibri"/>
          <w:sz w:val="20"/>
          <w:szCs w:val="20"/>
        </w:rPr>
        <w:t>) Company is responsible for paying all fees associated with the room drop, including production, distribution, charges by hotel, etc.</w:t>
      </w:r>
    </w:p>
    <w:p w14:paraId="350A892E" w14:textId="504F3FD8" w:rsidR="00353F1D" w:rsidRDefault="00AA02EA" w:rsidP="00EE75BB">
      <w:pPr>
        <w:spacing w:line="132" w:lineRule="atLeast"/>
        <w:ind w:left="270" w:right="355" w:hanging="270"/>
        <w:textAlignment w:val="baseline"/>
        <w:rPr>
          <w:rFonts w:ascii="Calibri" w:hAnsi="Calibri" w:cs="Calibri"/>
          <w:bCs/>
          <w:sz w:val="20"/>
          <w:szCs w:val="20"/>
        </w:rPr>
      </w:pPr>
      <w:sdt>
        <w:sdtPr>
          <w:rPr>
            <w:rFonts w:ascii="Calibri" w:hAnsi="Calibri" w:cs="Calibri"/>
            <w:sz w:val="20"/>
            <w:szCs w:val="20"/>
          </w:rPr>
          <w:id w:val="-1086909433"/>
          <w14:checkbox>
            <w14:checked w14:val="0"/>
            <w14:checkedState w14:val="2612" w14:font="MS Gothic"/>
            <w14:uncheckedState w14:val="2610" w14:font="MS Gothic"/>
          </w14:checkbox>
        </w:sdtPr>
        <w:sdtEndPr/>
        <w:sdtContent>
          <w:r w:rsidR="00EE75BB">
            <w:rPr>
              <w:rFonts w:ascii="MS Gothic" w:eastAsia="MS Gothic" w:hAnsi="MS Gothic" w:cs="Calibri" w:hint="eastAsia"/>
              <w:sz w:val="20"/>
              <w:szCs w:val="20"/>
            </w:rPr>
            <w:t>☐</w:t>
          </w:r>
        </w:sdtContent>
      </w:sdt>
      <w:r w:rsidR="00EE75BB">
        <w:rPr>
          <w:rFonts w:ascii="Calibri" w:hAnsi="Calibri" w:cs="Calibri"/>
          <w:sz w:val="20"/>
          <w:szCs w:val="20"/>
        </w:rPr>
        <w:t xml:space="preserve"> </w:t>
      </w:r>
      <w:r w:rsidR="00EE75BB">
        <w:rPr>
          <w:rFonts w:ascii="Calibri" w:hAnsi="Calibri" w:cs="Calibri"/>
          <w:sz w:val="20"/>
          <w:szCs w:val="20"/>
        </w:rPr>
        <w:tab/>
      </w:r>
      <w:r w:rsidR="00353F1D" w:rsidRPr="00D064B8">
        <w:rPr>
          <w:rFonts w:ascii="Calibri" w:hAnsi="Calibri" w:cs="Calibri"/>
          <w:bCs/>
          <w:sz w:val="20"/>
          <w:szCs w:val="20"/>
        </w:rPr>
        <w:t>Digital Banner Ad in Meeting Mobile App (</w:t>
      </w:r>
      <w:r w:rsidR="000A440C" w:rsidRPr="00D064B8">
        <w:rPr>
          <w:rFonts w:ascii="Calibri" w:hAnsi="Calibri" w:cs="Calibri"/>
          <w:bCs/>
          <w:sz w:val="20"/>
          <w:szCs w:val="20"/>
        </w:rPr>
        <w:t>1) Premium Package ($7,500)</w:t>
      </w:r>
      <w:r w:rsidR="00BA6DCE" w:rsidRPr="00D064B8">
        <w:rPr>
          <w:rFonts w:ascii="Calibri" w:hAnsi="Calibri" w:cs="Calibri"/>
          <w:bCs/>
          <w:sz w:val="20"/>
          <w:szCs w:val="20"/>
        </w:rPr>
        <w:t xml:space="preserve"> </w:t>
      </w:r>
      <w:r w:rsidR="000A440C" w:rsidRPr="00D064B8">
        <w:rPr>
          <w:rFonts w:ascii="Calibri" w:hAnsi="Calibri" w:cs="Calibri"/>
          <w:bCs/>
          <w:sz w:val="20"/>
          <w:szCs w:val="20"/>
        </w:rPr>
        <w:t xml:space="preserve">and </w:t>
      </w:r>
      <w:r w:rsidR="0000059B" w:rsidRPr="00D064B8">
        <w:rPr>
          <w:rFonts w:ascii="Calibri" w:hAnsi="Calibri" w:cs="Calibri"/>
          <w:bCs/>
          <w:sz w:val="20"/>
          <w:szCs w:val="20"/>
        </w:rPr>
        <w:t>(</w:t>
      </w:r>
      <w:r w:rsidR="000A440C" w:rsidRPr="00D064B8">
        <w:rPr>
          <w:rFonts w:ascii="Calibri" w:hAnsi="Calibri" w:cs="Calibri"/>
          <w:bCs/>
          <w:sz w:val="20"/>
          <w:szCs w:val="20"/>
        </w:rPr>
        <w:t>5</w:t>
      </w:r>
      <w:r w:rsidR="0000059B" w:rsidRPr="00D064B8">
        <w:rPr>
          <w:rFonts w:ascii="Calibri" w:hAnsi="Calibri" w:cs="Calibri"/>
          <w:bCs/>
          <w:sz w:val="20"/>
          <w:szCs w:val="20"/>
        </w:rPr>
        <w:t>)</w:t>
      </w:r>
      <w:r w:rsidR="00353F1D" w:rsidRPr="00D064B8">
        <w:rPr>
          <w:rFonts w:ascii="Calibri" w:hAnsi="Calibri" w:cs="Calibri"/>
          <w:bCs/>
          <w:sz w:val="20"/>
          <w:szCs w:val="20"/>
        </w:rPr>
        <w:t xml:space="preserve"> </w:t>
      </w:r>
      <w:r w:rsidR="000A440C" w:rsidRPr="00D064B8">
        <w:rPr>
          <w:rFonts w:ascii="Calibri" w:hAnsi="Calibri" w:cs="Calibri"/>
          <w:bCs/>
          <w:sz w:val="20"/>
          <w:szCs w:val="20"/>
        </w:rPr>
        <w:t>Superior Packages ($3,500</w:t>
      </w:r>
      <w:r w:rsidR="00BA6DCE" w:rsidRPr="00D064B8">
        <w:rPr>
          <w:rFonts w:ascii="Calibri" w:hAnsi="Calibri" w:cs="Calibri"/>
          <w:bCs/>
          <w:sz w:val="20"/>
          <w:szCs w:val="20"/>
        </w:rPr>
        <w:t>)</w:t>
      </w:r>
    </w:p>
    <w:p w14:paraId="703D79CF" w14:textId="6C0152F4" w:rsidR="00F744C7" w:rsidRDefault="00AA02EA" w:rsidP="00EE75BB">
      <w:pPr>
        <w:spacing w:line="132" w:lineRule="atLeast"/>
        <w:ind w:left="270" w:right="355" w:hanging="270"/>
        <w:textAlignment w:val="baseline"/>
        <w:rPr>
          <w:rFonts w:ascii="Calibri" w:hAnsi="Calibri" w:cs="Calibri"/>
          <w:bCs/>
          <w:sz w:val="20"/>
          <w:szCs w:val="20"/>
        </w:rPr>
      </w:pPr>
      <w:sdt>
        <w:sdtPr>
          <w:rPr>
            <w:rFonts w:ascii="Calibri" w:hAnsi="Calibri" w:cs="Calibri"/>
            <w:sz w:val="20"/>
            <w:szCs w:val="20"/>
          </w:rPr>
          <w:id w:val="264195880"/>
          <w14:checkbox>
            <w14:checked w14:val="0"/>
            <w14:checkedState w14:val="2612" w14:font="MS Gothic"/>
            <w14:uncheckedState w14:val="2610" w14:font="MS Gothic"/>
          </w14:checkbox>
        </w:sdtPr>
        <w:sdtEndPr/>
        <w:sdtContent>
          <w:r w:rsidR="00EE75BB">
            <w:rPr>
              <w:rFonts w:ascii="MS Gothic" w:eastAsia="MS Gothic" w:hAnsi="MS Gothic" w:cs="Calibri" w:hint="eastAsia"/>
              <w:sz w:val="20"/>
              <w:szCs w:val="20"/>
            </w:rPr>
            <w:t>☐</w:t>
          </w:r>
        </w:sdtContent>
      </w:sdt>
      <w:r w:rsidR="00F744C7" w:rsidRPr="00D064B8">
        <w:rPr>
          <w:rFonts w:ascii="Calibri" w:hAnsi="Calibri" w:cs="Calibri"/>
          <w:sz w:val="20"/>
          <w:szCs w:val="20"/>
        </w:rPr>
        <w:t xml:space="preserve"> </w:t>
      </w:r>
      <w:r w:rsidR="00EE75BB">
        <w:rPr>
          <w:rFonts w:ascii="Calibri" w:hAnsi="Calibri" w:cs="Calibri"/>
          <w:sz w:val="20"/>
          <w:szCs w:val="20"/>
        </w:rPr>
        <w:tab/>
      </w:r>
      <w:r w:rsidR="00F744C7">
        <w:rPr>
          <w:rFonts w:ascii="Calibri" w:hAnsi="Calibri" w:cs="Calibri"/>
          <w:sz w:val="20"/>
          <w:szCs w:val="20"/>
        </w:rPr>
        <w:t>Hanging</w:t>
      </w:r>
      <w:r w:rsidR="00F744C7" w:rsidRPr="00D064B8">
        <w:rPr>
          <w:rFonts w:ascii="Calibri" w:hAnsi="Calibri" w:cs="Calibri"/>
          <w:bCs/>
          <w:sz w:val="20"/>
          <w:szCs w:val="20"/>
        </w:rPr>
        <w:t xml:space="preserve"> Banner Ad in </w:t>
      </w:r>
      <w:r w:rsidR="00F744C7">
        <w:rPr>
          <w:rFonts w:ascii="Calibri" w:hAnsi="Calibri" w:cs="Calibri"/>
          <w:bCs/>
          <w:sz w:val="20"/>
          <w:szCs w:val="20"/>
        </w:rPr>
        <w:t>Exhibit Hall</w:t>
      </w:r>
      <w:r w:rsidR="00F744C7" w:rsidRPr="00D064B8">
        <w:rPr>
          <w:rFonts w:ascii="Calibri" w:hAnsi="Calibri" w:cs="Calibri"/>
          <w:bCs/>
          <w:sz w:val="20"/>
          <w:szCs w:val="20"/>
        </w:rPr>
        <w:t xml:space="preserve"> (1</w:t>
      </w:r>
      <w:r w:rsidR="00F744C7">
        <w:rPr>
          <w:rFonts w:ascii="Calibri" w:hAnsi="Calibri" w:cs="Calibri"/>
          <w:bCs/>
          <w:sz w:val="20"/>
          <w:szCs w:val="20"/>
        </w:rPr>
        <w:t xml:space="preserve"> opportunity</w:t>
      </w:r>
      <w:r w:rsidR="00F744C7" w:rsidRPr="00D064B8">
        <w:rPr>
          <w:rFonts w:ascii="Calibri" w:hAnsi="Calibri" w:cs="Calibri"/>
          <w:bCs/>
          <w:sz w:val="20"/>
          <w:szCs w:val="20"/>
        </w:rPr>
        <w:t>) ($</w:t>
      </w:r>
      <w:r w:rsidR="00F744C7">
        <w:rPr>
          <w:rFonts w:ascii="Calibri" w:hAnsi="Calibri" w:cs="Calibri"/>
          <w:bCs/>
          <w:sz w:val="20"/>
          <w:szCs w:val="20"/>
        </w:rPr>
        <w:t>10,0</w:t>
      </w:r>
      <w:r w:rsidR="00F744C7" w:rsidRPr="00D064B8">
        <w:rPr>
          <w:rFonts w:ascii="Calibri" w:hAnsi="Calibri" w:cs="Calibri"/>
          <w:bCs/>
          <w:sz w:val="20"/>
          <w:szCs w:val="20"/>
        </w:rPr>
        <w:t>00)</w:t>
      </w:r>
    </w:p>
    <w:p w14:paraId="0176DAB6" w14:textId="1AE9D850" w:rsidR="00F744C7" w:rsidRDefault="00AA02EA" w:rsidP="00EE75BB">
      <w:pPr>
        <w:spacing w:line="132" w:lineRule="atLeast"/>
        <w:ind w:left="270" w:right="355" w:hanging="270"/>
        <w:textAlignment w:val="baseline"/>
        <w:rPr>
          <w:rFonts w:ascii="Calibri" w:hAnsi="Calibri" w:cs="Calibri"/>
          <w:bCs/>
          <w:sz w:val="20"/>
          <w:szCs w:val="20"/>
        </w:rPr>
      </w:pPr>
      <w:sdt>
        <w:sdtPr>
          <w:rPr>
            <w:rFonts w:ascii="Calibri" w:hAnsi="Calibri" w:cs="Calibri"/>
            <w:sz w:val="20"/>
            <w:szCs w:val="20"/>
          </w:rPr>
          <w:id w:val="-1941287030"/>
          <w14:checkbox>
            <w14:checked w14:val="0"/>
            <w14:checkedState w14:val="2612" w14:font="MS Gothic"/>
            <w14:uncheckedState w14:val="2610" w14:font="MS Gothic"/>
          </w14:checkbox>
        </w:sdtPr>
        <w:sdtEndPr/>
        <w:sdtContent>
          <w:r w:rsidR="00EE75BB">
            <w:rPr>
              <w:rFonts w:ascii="MS Gothic" w:eastAsia="MS Gothic" w:hAnsi="MS Gothic" w:cs="Calibri" w:hint="eastAsia"/>
              <w:sz w:val="20"/>
              <w:szCs w:val="20"/>
            </w:rPr>
            <w:t>☐</w:t>
          </w:r>
        </w:sdtContent>
      </w:sdt>
      <w:r w:rsidR="00F744C7" w:rsidRPr="00D064B8">
        <w:rPr>
          <w:rFonts w:ascii="Calibri" w:hAnsi="Calibri" w:cs="Calibri"/>
          <w:sz w:val="20"/>
          <w:szCs w:val="20"/>
        </w:rPr>
        <w:t xml:space="preserve"> </w:t>
      </w:r>
      <w:r w:rsidR="00EE75BB">
        <w:rPr>
          <w:rFonts w:ascii="Calibri" w:hAnsi="Calibri" w:cs="Calibri"/>
          <w:sz w:val="20"/>
          <w:szCs w:val="20"/>
        </w:rPr>
        <w:tab/>
      </w:r>
      <w:r w:rsidR="00AF3895">
        <w:rPr>
          <w:rFonts w:ascii="Calibri" w:hAnsi="Calibri" w:cs="Calibri"/>
          <w:sz w:val="20"/>
          <w:szCs w:val="20"/>
        </w:rPr>
        <w:t>5’x 5’</w:t>
      </w:r>
      <w:r w:rsidR="00F744C7">
        <w:rPr>
          <w:rFonts w:ascii="Calibri" w:hAnsi="Calibri" w:cs="Calibri"/>
          <w:sz w:val="20"/>
          <w:szCs w:val="20"/>
        </w:rPr>
        <w:t xml:space="preserve">Branded Floor Decal </w:t>
      </w:r>
      <w:r w:rsidR="00AF3895">
        <w:rPr>
          <w:rFonts w:ascii="Calibri" w:hAnsi="Calibri" w:cs="Calibri"/>
          <w:sz w:val="20"/>
          <w:szCs w:val="20"/>
        </w:rPr>
        <w:t xml:space="preserve">in Exhibit Hall </w:t>
      </w:r>
      <w:r w:rsidR="00F744C7" w:rsidRPr="00D064B8">
        <w:rPr>
          <w:rFonts w:ascii="Calibri" w:hAnsi="Calibri" w:cs="Calibri"/>
          <w:bCs/>
          <w:sz w:val="20"/>
          <w:szCs w:val="20"/>
        </w:rPr>
        <w:t>(</w:t>
      </w:r>
      <w:r w:rsidR="00F744C7">
        <w:rPr>
          <w:rFonts w:ascii="Calibri" w:hAnsi="Calibri" w:cs="Calibri"/>
          <w:bCs/>
          <w:sz w:val="20"/>
          <w:szCs w:val="20"/>
        </w:rPr>
        <w:t>3 opportunities</w:t>
      </w:r>
      <w:r w:rsidR="00AF3895">
        <w:rPr>
          <w:rFonts w:ascii="Calibri" w:hAnsi="Calibri" w:cs="Calibri"/>
          <w:bCs/>
          <w:sz w:val="20"/>
          <w:szCs w:val="20"/>
        </w:rPr>
        <w:t xml:space="preserve"> @</w:t>
      </w:r>
      <w:r w:rsidR="00F744C7" w:rsidRPr="00D064B8">
        <w:rPr>
          <w:rFonts w:ascii="Calibri" w:hAnsi="Calibri" w:cs="Calibri"/>
          <w:bCs/>
          <w:sz w:val="20"/>
          <w:szCs w:val="20"/>
        </w:rPr>
        <w:t>$</w:t>
      </w:r>
      <w:r w:rsidR="00F744C7">
        <w:rPr>
          <w:rFonts w:ascii="Calibri" w:hAnsi="Calibri" w:cs="Calibri"/>
          <w:bCs/>
          <w:sz w:val="20"/>
          <w:szCs w:val="20"/>
        </w:rPr>
        <w:t>5,0</w:t>
      </w:r>
      <w:r w:rsidR="00F744C7" w:rsidRPr="00D064B8">
        <w:rPr>
          <w:rFonts w:ascii="Calibri" w:hAnsi="Calibri" w:cs="Calibri"/>
          <w:bCs/>
          <w:sz w:val="20"/>
          <w:szCs w:val="20"/>
        </w:rPr>
        <w:t>00</w:t>
      </w:r>
      <w:r w:rsidR="00F744C7">
        <w:rPr>
          <w:rFonts w:ascii="Calibri" w:hAnsi="Calibri" w:cs="Calibri"/>
          <w:bCs/>
          <w:sz w:val="20"/>
          <w:szCs w:val="20"/>
        </w:rPr>
        <w:t xml:space="preserve"> each</w:t>
      </w:r>
      <w:r w:rsidR="00F744C7" w:rsidRPr="00D064B8">
        <w:rPr>
          <w:rFonts w:ascii="Calibri" w:hAnsi="Calibri" w:cs="Calibri"/>
          <w:bCs/>
          <w:sz w:val="20"/>
          <w:szCs w:val="20"/>
        </w:rPr>
        <w:t>)</w:t>
      </w:r>
    </w:p>
    <w:p w14:paraId="6049CAB0" w14:textId="77777777" w:rsidR="006B20A8" w:rsidRDefault="00AA02EA" w:rsidP="006B20A8">
      <w:pPr>
        <w:spacing w:line="132" w:lineRule="atLeast"/>
        <w:ind w:left="270" w:right="355" w:hanging="270"/>
        <w:textAlignment w:val="baseline"/>
        <w:rPr>
          <w:rFonts w:ascii="Calibri" w:hAnsi="Calibri" w:cs="Calibri"/>
          <w:bCs/>
          <w:sz w:val="20"/>
          <w:szCs w:val="20"/>
        </w:rPr>
        <w:sectPr w:rsidR="006B20A8" w:rsidSect="000A440C">
          <w:type w:val="continuous"/>
          <w:pgSz w:w="12240" w:h="15840"/>
          <w:pgMar w:top="720" w:right="720" w:bottom="720" w:left="720" w:header="720" w:footer="720" w:gutter="0"/>
          <w:cols w:space="720"/>
          <w:docGrid w:linePitch="326"/>
        </w:sectPr>
      </w:pPr>
      <w:sdt>
        <w:sdtPr>
          <w:rPr>
            <w:rFonts w:ascii="Calibri" w:hAnsi="Calibri" w:cs="Calibri"/>
            <w:sz w:val="20"/>
            <w:szCs w:val="20"/>
          </w:rPr>
          <w:id w:val="1453064194"/>
          <w14:checkbox>
            <w14:checked w14:val="0"/>
            <w14:checkedState w14:val="2612" w14:font="MS Gothic"/>
            <w14:uncheckedState w14:val="2610" w14:font="MS Gothic"/>
          </w14:checkbox>
        </w:sdtPr>
        <w:sdtEndPr/>
        <w:sdtContent>
          <w:r w:rsidR="00EE75BB">
            <w:rPr>
              <w:rFonts w:ascii="MS Gothic" w:eastAsia="MS Gothic" w:hAnsi="MS Gothic" w:cs="Calibri" w:hint="eastAsia"/>
              <w:sz w:val="20"/>
              <w:szCs w:val="20"/>
            </w:rPr>
            <w:t>☐</w:t>
          </w:r>
        </w:sdtContent>
      </w:sdt>
      <w:r w:rsidR="00C073CE" w:rsidRPr="00D064B8">
        <w:rPr>
          <w:rFonts w:ascii="Calibri" w:hAnsi="Calibri" w:cs="Calibri"/>
          <w:sz w:val="20"/>
          <w:szCs w:val="20"/>
        </w:rPr>
        <w:t xml:space="preserve"> </w:t>
      </w:r>
      <w:r w:rsidR="00EE75BB">
        <w:rPr>
          <w:rFonts w:ascii="Calibri" w:hAnsi="Calibri" w:cs="Calibri"/>
          <w:sz w:val="20"/>
          <w:szCs w:val="20"/>
        </w:rPr>
        <w:tab/>
      </w:r>
      <w:r w:rsidR="00C073CE">
        <w:rPr>
          <w:rFonts w:ascii="Calibri" w:hAnsi="Calibri" w:cs="Calibri"/>
          <w:sz w:val="20"/>
          <w:szCs w:val="20"/>
        </w:rPr>
        <w:t>Branded Tables in Exhibit Hall</w:t>
      </w:r>
      <w:r w:rsidR="00C073CE">
        <w:rPr>
          <w:rFonts w:ascii="Calibri" w:hAnsi="Calibri" w:cs="Calibri"/>
          <w:bCs/>
          <w:sz w:val="20"/>
          <w:szCs w:val="20"/>
        </w:rPr>
        <w:t xml:space="preserve"> </w:t>
      </w:r>
      <w:r w:rsidR="00C073CE" w:rsidRPr="00D064B8">
        <w:rPr>
          <w:rFonts w:ascii="Calibri" w:hAnsi="Calibri" w:cs="Calibri"/>
          <w:bCs/>
          <w:sz w:val="20"/>
          <w:szCs w:val="20"/>
        </w:rPr>
        <w:t>(</w:t>
      </w:r>
      <w:r w:rsidR="00C073CE">
        <w:rPr>
          <w:rFonts w:ascii="Calibri" w:hAnsi="Calibri" w:cs="Calibri"/>
          <w:bCs/>
          <w:sz w:val="20"/>
          <w:szCs w:val="20"/>
        </w:rPr>
        <w:t>3 opportunity</w:t>
      </w:r>
      <w:r w:rsidR="00C073CE" w:rsidRPr="00D064B8">
        <w:rPr>
          <w:rFonts w:ascii="Calibri" w:hAnsi="Calibri" w:cs="Calibri"/>
          <w:bCs/>
          <w:sz w:val="20"/>
          <w:szCs w:val="20"/>
        </w:rPr>
        <w:t>) ($</w:t>
      </w:r>
      <w:r w:rsidR="00C073CE">
        <w:rPr>
          <w:rFonts w:ascii="Calibri" w:hAnsi="Calibri" w:cs="Calibri"/>
          <w:bCs/>
          <w:sz w:val="20"/>
          <w:szCs w:val="20"/>
        </w:rPr>
        <w:t>5,0</w:t>
      </w:r>
      <w:r w:rsidR="00C073CE" w:rsidRPr="00D064B8">
        <w:rPr>
          <w:rFonts w:ascii="Calibri" w:hAnsi="Calibri" w:cs="Calibri"/>
          <w:bCs/>
          <w:sz w:val="20"/>
          <w:szCs w:val="20"/>
        </w:rPr>
        <w:t>00)</w:t>
      </w:r>
    </w:p>
    <w:p w14:paraId="2F5C6FA3" w14:textId="7B6E3826" w:rsidR="00722E56" w:rsidRPr="00722E56" w:rsidRDefault="00722E56" w:rsidP="00722E56">
      <w:pPr>
        <w:spacing w:line="195" w:lineRule="atLeast"/>
        <w:ind w:right="525"/>
        <w:textAlignment w:val="baseline"/>
        <w:rPr>
          <w:rFonts w:asciiTheme="minorHAnsi" w:hAnsiTheme="minorHAnsi" w:cstheme="minorHAnsi"/>
          <w:sz w:val="20"/>
          <w:szCs w:val="20"/>
        </w:rPr>
      </w:pPr>
      <w:r w:rsidRPr="00722E56">
        <w:rPr>
          <w:rFonts w:asciiTheme="minorHAnsi" w:hAnsiTheme="minorHAnsi" w:cstheme="minorHAnsi"/>
          <w:b/>
          <w:bCs/>
          <w:sz w:val="20"/>
          <w:szCs w:val="20"/>
        </w:rPr>
        <w:lastRenderedPageBreak/>
        <w:t>Industry Supported Symposia</w:t>
      </w:r>
      <w:r w:rsidRPr="00722E56">
        <w:rPr>
          <w:rFonts w:asciiTheme="minorHAnsi" w:hAnsiTheme="minorHAnsi" w:cstheme="minorHAnsi"/>
          <w:sz w:val="20"/>
          <w:szCs w:val="20"/>
        </w:rPr>
        <w:t> (limited opportunities available)</w:t>
      </w:r>
    </w:p>
    <w:p w14:paraId="3E4B0107" w14:textId="77777777" w:rsidR="00722E56" w:rsidRPr="00722E56" w:rsidRDefault="00722E56" w:rsidP="00722E56">
      <w:pPr>
        <w:spacing w:line="195" w:lineRule="atLeast"/>
        <w:ind w:right="525"/>
        <w:textAlignment w:val="baseline"/>
        <w:rPr>
          <w:rFonts w:asciiTheme="minorHAnsi" w:hAnsiTheme="minorHAnsi" w:cstheme="minorHAnsi"/>
          <w:sz w:val="20"/>
          <w:szCs w:val="20"/>
        </w:rPr>
      </w:pPr>
      <w:r w:rsidRPr="00722E56">
        <w:rPr>
          <w:rFonts w:asciiTheme="minorHAnsi" w:hAnsiTheme="minorHAnsi" w:cstheme="minorHAnsi"/>
          <w:sz w:val="20"/>
          <w:szCs w:val="20"/>
        </w:rPr>
        <w:t>The American Society of Breast Surgeons is pleased to offer the opportunity for industry-supported symposia at its Annual Meeting. Symposia are live educational programs sponsored and funded by an outside organization, independently organized and offered. Acceptable educational formats for symposia include presentations by speakers, panel discussions, films, and video presentations. Attendance at a symposium will range from 50 to 350 attendees, depending on the topic and concurrent symposia. Symposia are available at the following times— Wednesday evening (up to 3 programs); Thursday evening (1 program, immediately following the very popular and well-attended Coding and Reimbursement Symposium); Friday (3 concurrent programs in morning and evening); and Saturday (6 concurrent programs). Companies that supported a program at the previous year’s meeting are offered the first option to host a program again. Satellite symposia are not part of the official Annual Meeting program. Limited opportunities are available. Interested companies should contact Marti Boyer, phone: 410-381-9500 or email: </w:t>
      </w:r>
      <w:hyperlink r:id="rId8" w:history="1">
        <w:r w:rsidRPr="00722E56">
          <w:rPr>
            <w:rFonts w:asciiTheme="minorHAnsi" w:hAnsiTheme="minorHAnsi" w:cstheme="minorHAnsi"/>
            <w:color w:val="6062A9"/>
            <w:sz w:val="20"/>
            <w:szCs w:val="20"/>
            <w:bdr w:val="none" w:sz="0" w:space="0" w:color="auto" w:frame="1"/>
          </w:rPr>
          <w:t>mboyer@breastsurgeons.org</w:t>
        </w:r>
      </w:hyperlink>
    </w:p>
    <w:p w14:paraId="5E733179" w14:textId="77777777" w:rsidR="00722E56" w:rsidRPr="00B42384" w:rsidRDefault="00722E56" w:rsidP="00722E56">
      <w:pPr>
        <w:spacing w:line="195" w:lineRule="atLeast"/>
        <w:ind w:right="525"/>
        <w:textAlignment w:val="baseline"/>
        <w:rPr>
          <w:rFonts w:ascii="Antique Olive" w:hAnsi="Antique Olive" w:cstheme="minorHAnsi"/>
          <w:sz w:val="18"/>
          <w:szCs w:val="18"/>
        </w:rPr>
      </w:pPr>
    </w:p>
    <w:p w14:paraId="3889E5F3" w14:textId="52D6F109" w:rsidR="000A440C" w:rsidRPr="00D064B8" w:rsidRDefault="000A440C" w:rsidP="000A440C">
      <w:pPr>
        <w:rPr>
          <w:rFonts w:ascii="Calibri" w:hAnsi="Calibri" w:cs="Calibri"/>
          <w:b/>
          <w:sz w:val="20"/>
          <w:szCs w:val="20"/>
        </w:rPr>
      </w:pPr>
      <w:r w:rsidRPr="00D064B8">
        <w:rPr>
          <w:rFonts w:ascii="Calibri" w:hAnsi="Calibri" w:cs="Calibri"/>
          <w:b/>
          <w:sz w:val="20"/>
          <w:szCs w:val="20"/>
        </w:rPr>
        <w:t xml:space="preserve">Available Times for </w:t>
      </w:r>
      <w:r w:rsidR="002B1D7C">
        <w:rPr>
          <w:rFonts w:ascii="Calibri" w:hAnsi="Calibri" w:cs="Calibri"/>
          <w:b/>
          <w:sz w:val="20"/>
          <w:szCs w:val="20"/>
        </w:rPr>
        <w:t>Industry</w:t>
      </w:r>
      <w:r w:rsidRPr="00D064B8">
        <w:rPr>
          <w:rFonts w:ascii="Calibri" w:hAnsi="Calibri" w:cs="Calibri"/>
          <w:b/>
          <w:sz w:val="20"/>
          <w:szCs w:val="20"/>
        </w:rPr>
        <w:t>-Supported Symposia at the ASBrS 20</w:t>
      </w:r>
      <w:r w:rsidR="00C073CE">
        <w:rPr>
          <w:rFonts w:ascii="Calibri" w:hAnsi="Calibri" w:cs="Calibri"/>
          <w:b/>
          <w:sz w:val="20"/>
          <w:szCs w:val="20"/>
        </w:rPr>
        <w:t>20</w:t>
      </w:r>
      <w:r w:rsidRPr="00D064B8">
        <w:rPr>
          <w:rFonts w:ascii="Calibri" w:hAnsi="Calibri" w:cs="Calibri"/>
          <w:b/>
          <w:sz w:val="20"/>
          <w:szCs w:val="20"/>
        </w:rPr>
        <w:t xml:space="preserve">, </w:t>
      </w:r>
      <w:r w:rsidR="000E3830" w:rsidRPr="00D064B8">
        <w:rPr>
          <w:rFonts w:ascii="Calibri" w:hAnsi="Calibri" w:cs="Calibri"/>
          <w:b/>
          <w:sz w:val="20"/>
          <w:szCs w:val="20"/>
        </w:rPr>
        <w:t>April</w:t>
      </w:r>
      <w:r w:rsidR="00C073CE">
        <w:rPr>
          <w:rFonts w:ascii="Calibri" w:hAnsi="Calibri" w:cs="Calibri"/>
          <w:b/>
          <w:sz w:val="20"/>
          <w:szCs w:val="20"/>
        </w:rPr>
        <w:t xml:space="preserve"> 29</w:t>
      </w:r>
      <w:r w:rsidRPr="00D064B8">
        <w:rPr>
          <w:rFonts w:ascii="Calibri" w:hAnsi="Calibri" w:cs="Calibri"/>
          <w:b/>
          <w:sz w:val="20"/>
          <w:szCs w:val="20"/>
        </w:rPr>
        <w:t xml:space="preserve">—May </w:t>
      </w:r>
      <w:r w:rsidR="00722E56">
        <w:rPr>
          <w:rFonts w:ascii="Calibri" w:hAnsi="Calibri" w:cs="Calibri"/>
          <w:b/>
          <w:sz w:val="20"/>
          <w:szCs w:val="20"/>
        </w:rPr>
        <w:t>2</w:t>
      </w:r>
    </w:p>
    <w:p w14:paraId="1D476DC7" w14:textId="2A3E8C3F" w:rsidR="000A440C" w:rsidRPr="00D064B8" w:rsidRDefault="000A440C" w:rsidP="000A440C">
      <w:pPr>
        <w:rPr>
          <w:rFonts w:ascii="Calibri" w:hAnsi="Calibri" w:cs="Calibri"/>
          <w:b/>
          <w:sz w:val="20"/>
          <w:szCs w:val="20"/>
        </w:rPr>
      </w:pPr>
      <w:r w:rsidRPr="00D064B8">
        <w:rPr>
          <w:rFonts w:ascii="Calibri" w:hAnsi="Calibri" w:cs="Calibri"/>
          <w:b/>
          <w:sz w:val="20"/>
          <w:szCs w:val="20"/>
        </w:rPr>
        <w:t xml:space="preserve">Application Deadline:  </w:t>
      </w:r>
      <w:r w:rsidR="00A702C4">
        <w:rPr>
          <w:rFonts w:ascii="Calibri" w:hAnsi="Calibri" w:cs="Calibri"/>
          <w:b/>
          <w:sz w:val="20"/>
          <w:szCs w:val="20"/>
        </w:rPr>
        <w:t>March 1, 20</w:t>
      </w:r>
      <w:r w:rsidR="00722E56">
        <w:rPr>
          <w:rFonts w:ascii="Calibri" w:hAnsi="Calibri" w:cs="Calibri"/>
          <w:b/>
          <w:sz w:val="20"/>
          <w:szCs w:val="20"/>
        </w:rPr>
        <w:t>20</w:t>
      </w:r>
    </w:p>
    <w:p w14:paraId="584B1E3E" w14:textId="77777777" w:rsidR="000A440C" w:rsidRPr="00D064B8" w:rsidRDefault="000A440C" w:rsidP="000A440C">
      <w:pPr>
        <w:rPr>
          <w:rFonts w:ascii="Calibri" w:hAnsi="Calibri" w:cs="Calibri"/>
          <w:b/>
          <w:sz w:val="20"/>
          <w:szCs w:val="20"/>
        </w:rPr>
      </w:pPr>
    </w:p>
    <w:p w14:paraId="54D41E25" w14:textId="77777777" w:rsidR="000A440C" w:rsidRPr="00D064B8" w:rsidRDefault="000A440C" w:rsidP="000A440C">
      <w:pPr>
        <w:rPr>
          <w:rFonts w:ascii="Calibri" w:hAnsi="Calibri" w:cs="Calibri"/>
          <w:b/>
          <w:sz w:val="20"/>
          <w:szCs w:val="20"/>
        </w:rPr>
        <w:sectPr w:rsidR="000A440C" w:rsidRPr="00D064B8" w:rsidSect="006B20A8">
          <w:pgSz w:w="12240" w:h="15840"/>
          <w:pgMar w:top="720" w:right="720" w:bottom="720" w:left="720" w:header="720" w:footer="720" w:gutter="0"/>
          <w:cols w:space="720"/>
          <w:docGrid w:linePitch="326"/>
        </w:sectPr>
      </w:pPr>
    </w:p>
    <w:p w14:paraId="68954150" w14:textId="77777777" w:rsidR="000A440C" w:rsidRPr="00D064B8" w:rsidRDefault="000A440C" w:rsidP="000A440C">
      <w:pPr>
        <w:rPr>
          <w:rFonts w:ascii="Calibri" w:hAnsi="Calibri" w:cs="Calibri"/>
          <w:b/>
          <w:bCs/>
          <w:sz w:val="20"/>
          <w:szCs w:val="20"/>
        </w:rPr>
      </w:pPr>
      <w:r w:rsidRPr="00D064B8">
        <w:rPr>
          <w:rFonts w:ascii="Calibri" w:hAnsi="Calibri" w:cs="Calibri"/>
          <w:b/>
          <w:bCs/>
          <w:sz w:val="20"/>
          <w:szCs w:val="20"/>
        </w:rPr>
        <w:t xml:space="preserve">Wednesday, </w:t>
      </w:r>
      <w:r w:rsidR="00C073CE">
        <w:rPr>
          <w:rFonts w:ascii="Calibri" w:hAnsi="Calibri" w:cs="Calibri"/>
          <w:b/>
          <w:bCs/>
          <w:sz w:val="20"/>
          <w:szCs w:val="20"/>
        </w:rPr>
        <w:t>April 29</w:t>
      </w:r>
    </w:p>
    <w:p w14:paraId="40F78C07" w14:textId="4430B353" w:rsidR="000A440C" w:rsidRPr="00D064B8" w:rsidRDefault="000A440C" w:rsidP="000A440C">
      <w:pPr>
        <w:rPr>
          <w:rFonts w:ascii="Calibri" w:hAnsi="Calibri" w:cs="Calibri"/>
          <w:sz w:val="20"/>
          <w:szCs w:val="20"/>
        </w:rPr>
      </w:pPr>
      <w:r w:rsidRPr="00D064B8">
        <w:rPr>
          <w:rFonts w:ascii="Calibri" w:hAnsi="Calibri" w:cs="Calibri"/>
          <w:sz w:val="20"/>
          <w:szCs w:val="20"/>
        </w:rPr>
        <w:t>Evening Symposia</w:t>
      </w:r>
    </w:p>
    <w:p w14:paraId="73C3CCF2" w14:textId="77777777" w:rsidR="000A440C" w:rsidRPr="00D064B8" w:rsidRDefault="000A440C" w:rsidP="000A440C">
      <w:pPr>
        <w:rPr>
          <w:rFonts w:ascii="Calibri" w:hAnsi="Calibri" w:cs="Calibri"/>
          <w:sz w:val="20"/>
          <w:szCs w:val="20"/>
        </w:rPr>
      </w:pPr>
      <w:r w:rsidRPr="00D064B8">
        <w:rPr>
          <w:rFonts w:ascii="Calibri" w:hAnsi="Calibri" w:cs="Calibri"/>
          <w:sz w:val="20"/>
          <w:szCs w:val="20"/>
        </w:rPr>
        <w:t>There will be up to 3 concurrent programs.</w:t>
      </w:r>
    </w:p>
    <w:p w14:paraId="399A490A" w14:textId="77777777" w:rsidR="000A440C" w:rsidRPr="00D064B8" w:rsidRDefault="000A440C" w:rsidP="000A440C">
      <w:pPr>
        <w:rPr>
          <w:rFonts w:ascii="Calibri" w:hAnsi="Calibri" w:cs="Calibri"/>
          <w:sz w:val="20"/>
          <w:szCs w:val="20"/>
        </w:rPr>
      </w:pPr>
      <w:r w:rsidRPr="00D064B8">
        <w:rPr>
          <w:rFonts w:ascii="Calibri" w:hAnsi="Calibri" w:cs="Calibri"/>
          <w:sz w:val="20"/>
          <w:szCs w:val="20"/>
        </w:rPr>
        <w:t>8:00</w:t>
      </w:r>
      <w:r w:rsidR="000E3830" w:rsidRPr="00D064B8">
        <w:rPr>
          <w:rFonts w:ascii="Calibri" w:hAnsi="Calibri" w:cs="Calibri"/>
          <w:sz w:val="20"/>
          <w:szCs w:val="20"/>
        </w:rPr>
        <w:t xml:space="preserve"> </w:t>
      </w:r>
      <w:r w:rsidRPr="00D064B8">
        <w:rPr>
          <w:rFonts w:ascii="Calibri" w:hAnsi="Calibri" w:cs="Calibri"/>
          <w:sz w:val="20"/>
          <w:szCs w:val="20"/>
        </w:rPr>
        <w:t>pm–9:30</w:t>
      </w:r>
      <w:r w:rsidR="000E3830" w:rsidRPr="00D064B8">
        <w:rPr>
          <w:rFonts w:ascii="Calibri" w:hAnsi="Calibri" w:cs="Calibri"/>
          <w:sz w:val="20"/>
          <w:szCs w:val="20"/>
        </w:rPr>
        <w:t xml:space="preserve"> </w:t>
      </w:r>
      <w:r w:rsidRPr="00D064B8">
        <w:rPr>
          <w:rFonts w:ascii="Calibri" w:hAnsi="Calibri" w:cs="Calibri"/>
          <w:sz w:val="20"/>
          <w:szCs w:val="20"/>
        </w:rPr>
        <w:t>pm (Registration and dinner can start at 7:45 pm)</w:t>
      </w:r>
    </w:p>
    <w:p w14:paraId="6EF0D87A" w14:textId="293DD568" w:rsidR="000A440C" w:rsidRPr="00D064B8" w:rsidRDefault="000A440C" w:rsidP="000A440C">
      <w:pPr>
        <w:rPr>
          <w:rFonts w:ascii="Calibri" w:hAnsi="Calibri" w:cs="Calibri"/>
          <w:sz w:val="20"/>
          <w:szCs w:val="20"/>
        </w:rPr>
      </w:pPr>
      <w:r w:rsidRPr="00D064B8">
        <w:rPr>
          <w:rFonts w:ascii="Calibri" w:hAnsi="Calibri" w:cs="Calibri"/>
          <w:sz w:val="20"/>
          <w:szCs w:val="20"/>
        </w:rPr>
        <w:t>Support Fee:  $20,000</w:t>
      </w:r>
    </w:p>
    <w:p w14:paraId="28ADA3FA" w14:textId="3F4A8785" w:rsidR="000A440C" w:rsidRPr="00D064B8" w:rsidRDefault="000A440C" w:rsidP="000A440C">
      <w:pPr>
        <w:rPr>
          <w:rFonts w:ascii="Calibri" w:hAnsi="Calibri" w:cs="Calibri"/>
          <w:sz w:val="20"/>
          <w:szCs w:val="20"/>
        </w:rPr>
      </w:pPr>
      <w:r w:rsidRPr="00D064B8">
        <w:rPr>
          <w:rFonts w:ascii="Calibri" w:hAnsi="Calibri" w:cs="Calibri"/>
          <w:sz w:val="20"/>
          <w:szCs w:val="20"/>
        </w:rPr>
        <w:t>Attendance: Limited to 150</w:t>
      </w:r>
    </w:p>
    <w:p w14:paraId="287877C7" w14:textId="77777777" w:rsidR="000A440C" w:rsidRPr="00D064B8" w:rsidRDefault="000A440C" w:rsidP="000A440C">
      <w:pPr>
        <w:rPr>
          <w:rFonts w:ascii="Calibri" w:hAnsi="Calibri" w:cs="Calibri"/>
          <w:sz w:val="20"/>
          <w:szCs w:val="20"/>
        </w:rPr>
      </w:pPr>
    </w:p>
    <w:p w14:paraId="3097CB7C" w14:textId="72804E58" w:rsidR="000A440C" w:rsidRPr="00D064B8" w:rsidRDefault="000A440C" w:rsidP="000A440C">
      <w:pPr>
        <w:rPr>
          <w:rFonts w:ascii="Calibri" w:hAnsi="Calibri" w:cs="Calibri"/>
          <w:b/>
          <w:color w:val="FF0000"/>
          <w:sz w:val="20"/>
          <w:szCs w:val="20"/>
        </w:rPr>
      </w:pPr>
      <w:r w:rsidRPr="00D064B8">
        <w:rPr>
          <w:rFonts w:ascii="Calibri" w:hAnsi="Calibri" w:cs="Calibri"/>
          <w:b/>
          <w:sz w:val="20"/>
          <w:szCs w:val="20"/>
        </w:rPr>
        <w:t xml:space="preserve">Thursday, </w:t>
      </w:r>
      <w:r w:rsidR="00C073CE">
        <w:rPr>
          <w:rFonts w:ascii="Calibri" w:hAnsi="Calibri" w:cs="Calibri"/>
          <w:b/>
          <w:sz w:val="20"/>
          <w:szCs w:val="20"/>
        </w:rPr>
        <w:t>April 30</w:t>
      </w:r>
    </w:p>
    <w:p w14:paraId="4A6624BF" w14:textId="5B2340F8" w:rsidR="000A440C" w:rsidRPr="00D064B8" w:rsidRDefault="000A440C" w:rsidP="000A440C">
      <w:pPr>
        <w:rPr>
          <w:rFonts w:ascii="Calibri" w:hAnsi="Calibri" w:cs="Calibri"/>
          <w:sz w:val="20"/>
          <w:szCs w:val="20"/>
        </w:rPr>
      </w:pPr>
      <w:r w:rsidRPr="00D064B8">
        <w:rPr>
          <w:rFonts w:ascii="Calibri" w:hAnsi="Calibri" w:cs="Calibri"/>
          <w:sz w:val="20"/>
          <w:szCs w:val="20"/>
        </w:rPr>
        <w:t>Evening Symposium</w:t>
      </w:r>
    </w:p>
    <w:p w14:paraId="4B9C7EEA" w14:textId="141A9718" w:rsidR="000A440C" w:rsidRPr="00D064B8" w:rsidRDefault="000A440C" w:rsidP="000A440C">
      <w:pPr>
        <w:rPr>
          <w:rFonts w:ascii="Calibri" w:hAnsi="Calibri" w:cs="Calibri"/>
          <w:sz w:val="20"/>
          <w:szCs w:val="20"/>
        </w:rPr>
      </w:pPr>
      <w:r w:rsidRPr="00D064B8">
        <w:rPr>
          <w:rFonts w:ascii="Calibri" w:hAnsi="Calibri" w:cs="Calibri"/>
          <w:sz w:val="20"/>
          <w:szCs w:val="20"/>
        </w:rPr>
        <w:t>5:30</w:t>
      </w:r>
      <w:r w:rsidR="000E3830" w:rsidRPr="00D064B8">
        <w:rPr>
          <w:rFonts w:ascii="Calibri" w:hAnsi="Calibri" w:cs="Calibri"/>
          <w:sz w:val="20"/>
          <w:szCs w:val="20"/>
        </w:rPr>
        <w:t xml:space="preserve"> </w:t>
      </w:r>
      <w:r w:rsidRPr="00D064B8">
        <w:rPr>
          <w:rFonts w:ascii="Calibri" w:hAnsi="Calibri" w:cs="Calibri"/>
          <w:sz w:val="20"/>
          <w:szCs w:val="20"/>
        </w:rPr>
        <w:t>pm–7:30</w:t>
      </w:r>
      <w:r w:rsidR="000E3830" w:rsidRPr="00D064B8">
        <w:rPr>
          <w:rFonts w:ascii="Calibri" w:hAnsi="Calibri" w:cs="Calibri"/>
          <w:sz w:val="20"/>
          <w:szCs w:val="20"/>
        </w:rPr>
        <w:t xml:space="preserve"> </w:t>
      </w:r>
      <w:r w:rsidRPr="00D064B8">
        <w:rPr>
          <w:rFonts w:ascii="Calibri" w:hAnsi="Calibri" w:cs="Calibri"/>
          <w:sz w:val="20"/>
          <w:szCs w:val="20"/>
        </w:rPr>
        <w:t>pm</w:t>
      </w:r>
    </w:p>
    <w:p w14:paraId="4DBDB471" w14:textId="77777777" w:rsidR="000A440C" w:rsidRPr="00D064B8" w:rsidRDefault="000A440C" w:rsidP="000A440C">
      <w:pPr>
        <w:rPr>
          <w:rFonts w:ascii="Calibri" w:hAnsi="Calibri" w:cs="Calibri"/>
          <w:sz w:val="20"/>
          <w:szCs w:val="20"/>
        </w:rPr>
      </w:pPr>
      <w:r w:rsidRPr="00D064B8">
        <w:rPr>
          <w:rFonts w:ascii="Calibri" w:hAnsi="Calibri" w:cs="Calibri"/>
          <w:sz w:val="20"/>
          <w:szCs w:val="20"/>
        </w:rPr>
        <w:t>Support Fee:  $80,000</w:t>
      </w:r>
    </w:p>
    <w:p w14:paraId="01C0404D" w14:textId="78C27F1D" w:rsidR="000A440C" w:rsidRPr="00D064B8" w:rsidRDefault="000A440C" w:rsidP="000A440C">
      <w:pPr>
        <w:rPr>
          <w:rFonts w:ascii="Calibri" w:hAnsi="Calibri" w:cs="Calibri"/>
          <w:sz w:val="20"/>
          <w:szCs w:val="20"/>
        </w:rPr>
      </w:pPr>
      <w:r w:rsidRPr="00D064B8">
        <w:rPr>
          <w:rFonts w:ascii="Calibri" w:hAnsi="Calibri" w:cs="Calibri"/>
          <w:sz w:val="20"/>
          <w:szCs w:val="20"/>
        </w:rPr>
        <w:t>Attendance:  Up to 1500</w:t>
      </w:r>
    </w:p>
    <w:p w14:paraId="476F7701" w14:textId="77777777" w:rsidR="000A440C" w:rsidRPr="00D064B8" w:rsidRDefault="000A440C" w:rsidP="000A440C">
      <w:pPr>
        <w:rPr>
          <w:rFonts w:ascii="Calibri" w:hAnsi="Calibri" w:cs="Calibri"/>
          <w:b/>
          <w:sz w:val="20"/>
          <w:szCs w:val="20"/>
        </w:rPr>
      </w:pPr>
    </w:p>
    <w:p w14:paraId="1A354194" w14:textId="77777777" w:rsidR="000A440C" w:rsidRPr="00D064B8" w:rsidRDefault="000A440C" w:rsidP="000A440C">
      <w:pPr>
        <w:rPr>
          <w:rFonts w:ascii="Calibri" w:hAnsi="Calibri" w:cs="Calibri"/>
          <w:b/>
          <w:sz w:val="20"/>
          <w:szCs w:val="20"/>
        </w:rPr>
      </w:pPr>
      <w:r w:rsidRPr="00D064B8">
        <w:rPr>
          <w:rFonts w:ascii="Calibri" w:hAnsi="Calibri" w:cs="Calibri"/>
          <w:b/>
          <w:sz w:val="20"/>
          <w:szCs w:val="20"/>
        </w:rPr>
        <w:t xml:space="preserve">Friday, May </w:t>
      </w:r>
      <w:r w:rsidR="00C073CE">
        <w:rPr>
          <w:rFonts w:ascii="Calibri" w:hAnsi="Calibri" w:cs="Calibri"/>
          <w:b/>
          <w:sz w:val="20"/>
          <w:szCs w:val="20"/>
        </w:rPr>
        <w:t>1</w:t>
      </w:r>
      <w:r w:rsidRPr="00D064B8">
        <w:rPr>
          <w:rFonts w:ascii="Calibri" w:hAnsi="Calibri" w:cs="Calibri"/>
          <w:b/>
          <w:sz w:val="20"/>
          <w:szCs w:val="20"/>
        </w:rPr>
        <w:t xml:space="preserve"> </w:t>
      </w:r>
    </w:p>
    <w:p w14:paraId="08217794" w14:textId="3D8EBB43" w:rsidR="00C073CE" w:rsidRPr="00D064B8" w:rsidRDefault="00C073CE" w:rsidP="00C073CE">
      <w:pPr>
        <w:rPr>
          <w:rFonts w:ascii="Calibri" w:hAnsi="Calibri" w:cs="Calibri"/>
          <w:sz w:val="20"/>
          <w:szCs w:val="20"/>
        </w:rPr>
      </w:pPr>
      <w:r w:rsidRPr="00D064B8">
        <w:rPr>
          <w:rFonts w:ascii="Calibri" w:hAnsi="Calibri" w:cs="Calibri"/>
          <w:sz w:val="20"/>
          <w:szCs w:val="20"/>
        </w:rPr>
        <w:t xml:space="preserve">Breakfast Symposia - There will be up to </w:t>
      </w:r>
      <w:r>
        <w:rPr>
          <w:rFonts w:ascii="Calibri" w:hAnsi="Calibri" w:cs="Calibri"/>
          <w:sz w:val="20"/>
          <w:szCs w:val="20"/>
        </w:rPr>
        <w:t>6</w:t>
      </w:r>
      <w:r w:rsidRPr="00D064B8">
        <w:rPr>
          <w:rFonts w:ascii="Calibri" w:hAnsi="Calibri" w:cs="Calibri"/>
          <w:sz w:val="20"/>
          <w:szCs w:val="20"/>
        </w:rPr>
        <w:t xml:space="preserve"> concurrent programs.</w:t>
      </w:r>
    </w:p>
    <w:p w14:paraId="06F50DB6" w14:textId="77777777" w:rsidR="00C073CE" w:rsidRPr="00D064B8" w:rsidRDefault="00C073CE" w:rsidP="00C073CE">
      <w:pPr>
        <w:rPr>
          <w:rFonts w:ascii="Calibri" w:hAnsi="Calibri" w:cs="Calibri"/>
          <w:sz w:val="20"/>
          <w:szCs w:val="20"/>
        </w:rPr>
      </w:pPr>
      <w:r w:rsidRPr="00D064B8">
        <w:rPr>
          <w:rFonts w:ascii="Calibri" w:hAnsi="Calibri" w:cs="Calibri"/>
          <w:sz w:val="20"/>
          <w:szCs w:val="20"/>
        </w:rPr>
        <w:t>6:30 am–7:45 am (Registration and breakfast can start at 6:15 am)</w:t>
      </w:r>
    </w:p>
    <w:p w14:paraId="021BA14A" w14:textId="1B5C4801" w:rsidR="00C073CE" w:rsidRPr="00D064B8" w:rsidRDefault="00C073CE" w:rsidP="00C073CE">
      <w:pPr>
        <w:rPr>
          <w:rFonts w:ascii="Calibri" w:hAnsi="Calibri" w:cs="Calibri"/>
          <w:sz w:val="20"/>
          <w:szCs w:val="20"/>
        </w:rPr>
      </w:pPr>
      <w:r w:rsidRPr="00D064B8">
        <w:rPr>
          <w:rFonts w:ascii="Calibri" w:hAnsi="Calibri" w:cs="Calibri"/>
          <w:sz w:val="20"/>
          <w:szCs w:val="20"/>
        </w:rPr>
        <w:t>Support Fee:  $20,000</w:t>
      </w:r>
    </w:p>
    <w:p w14:paraId="790740C3" w14:textId="3E430177" w:rsidR="00C073CE" w:rsidRPr="00D064B8" w:rsidRDefault="00C073CE" w:rsidP="00C073CE">
      <w:pPr>
        <w:rPr>
          <w:rFonts w:ascii="Calibri" w:hAnsi="Calibri" w:cs="Calibri"/>
          <w:sz w:val="20"/>
          <w:szCs w:val="20"/>
        </w:rPr>
      </w:pPr>
      <w:r w:rsidRPr="00D064B8">
        <w:rPr>
          <w:rFonts w:ascii="Calibri" w:hAnsi="Calibri" w:cs="Calibri"/>
          <w:sz w:val="20"/>
          <w:szCs w:val="20"/>
        </w:rPr>
        <w:t>Attendance: Limited to 150</w:t>
      </w:r>
    </w:p>
    <w:p w14:paraId="264C717B" w14:textId="77777777" w:rsidR="00C073CE" w:rsidRDefault="00C073CE" w:rsidP="000A440C">
      <w:pPr>
        <w:rPr>
          <w:rFonts w:ascii="Calibri" w:hAnsi="Calibri" w:cs="Calibri"/>
          <w:sz w:val="20"/>
          <w:szCs w:val="20"/>
        </w:rPr>
      </w:pPr>
    </w:p>
    <w:p w14:paraId="5DAA30CE" w14:textId="2B9C076D" w:rsidR="000A440C" w:rsidRPr="00D064B8" w:rsidRDefault="000A440C" w:rsidP="000A440C">
      <w:pPr>
        <w:rPr>
          <w:rFonts w:ascii="Calibri" w:hAnsi="Calibri" w:cs="Calibri"/>
          <w:sz w:val="20"/>
          <w:szCs w:val="20"/>
        </w:rPr>
      </w:pPr>
      <w:r w:rsidRPr="00D064B8">
        <w:rPr>
          <w:rFonts w:ascii="Calibri" w:hAnsi="Calibri" w:cs="Calibri"/>
          <w:sz w:val="20"/>
          <w:szCs w:val="20"/>
        </w:rPr>
        <w:t>Evening Symposia</w:t>
      </w:r>
    </w:p>
    <w:p w14:paraId="651F46B8" w14:textId="6EA3ABC8" w:rsidR="000A440C" w:rsidRPr="00D064B8" w:rsidRDefault="000A440C" w:rsidP="000A440C">
      <w:pPr>
        <w:rPr>
          <w:rFonts w:ascii="Calibri" w:hAnsi="Calibri" w:cs="Calibri"/>
          <w:sz w:val="20"/>
          <w:szCs w:val="20"/>
        </w:rPr>
      </w:pPr>
      <w:r w:rsidRPr="00D064B8">
        <w:rPr>
          <w:rFonts w:ascii="Calibri" w:hAnsi="Calibri" w:cs="Calibri"/>
          <w:sz w:val="20"/>
          <w:szCs w:val="20"/>
        </w:rPr>
        <w:t>There will be up to 3 concurrent programs</w:t>
      </w:r>
      <w:r w:rsidR="006B20A8">
        <w:rPr>
          <w:rFonts w:ascii="Calibri" w:hAnsi="Calibri" w:cs="Calibri"/>
          <w:sz w:val="20"/>
          <w:szCs w:val="20"/>
        </w:rPr>
        <w:t>.</w:t>
      </w:r>
    </w:p>
    <w:p w14:paraId="7BE8F2A8" w14:textId="18021B62" w:rsidR="000A440C" w:rsidRPr="00D064B8" w:rsidRDefault="000A440C" w:rsidP="000A440C">
      <w:pPr>
        <w:rPr>
          <w:rFonts w:ascii="Calibri" w:hAnsi="Calibri" w:cs="Calibri"/>
          <w:sz w:val="20"/>
          <w:szCs w:val="20"/>
        </w:rPr>
      </w:pPr>
      <w:r w:rsidRPr="00D064B8">
        <w:rPr>
          <w:rFonts w:ascii="Calibri" w:hAnsi="Calibri" w:cs="Calibri"/>
          <w:sz w:val="20"/>
          <w:szCs w:val="20"/>
        </w:rPr>
        <w:t>7:30</w:t>
      </w:r>
      <w:r w:rsidR="000E3830" w:rsidRPr="00D064B8">
        <w:rPr>
          <w:rFonts w:ascii="Calibri" w:hAnsi="Calibri" w:cs="Calibri"/>
          <w:sz w:val="20"/>
          <w:szCs w:val="20"/>
        </w:rPr>
        <w:t xml:space="preserve"> </w:t>
      </w:r>
      <w:r w:rsidRPr="00D064B8">
        <w:rPr>
          <w:rFonts w:ascii="Calibri" w:hAnsi="Calibri" w:cs="Calibri"/>
          <w:sz w:val="20"/>
          <w:szCs w:val="20"/>
        </w:rPr>
        <w:t>pm–9:30</w:t>
      </w:r>
      <w:r w:rsidR="000E3830" w:rsidRPr="00D064B8">
        <w:rPr>
          <w:rFonts w:ascii="Calibri" w:hAnsi="Calibri" w:cs="Calibri"/>
          <w:sz w:val="20"/>
          <w:szCs w:val="20"/>
        </w:rPr>
        <w:t xml:space="preserve"> </w:t>
      </w:r>
      <w:r w:rsidRPr="00D064B8">
        <w:rPr>
          <w:rFonts w:ascii="Calibri" w:hAnsi="Calibri" w:cs="Calibri"/>
          <w:sz w:val="20"/>
          <w:szCs w:val="20"/>
        </w:rPr>
        <w:t>pm</w:t>
      </w:r>
    </w:p>
    <w:p w14:paraId="32B213DD" w14:textId="23E13EAB" w:rsidR="000A440C" w:rsidRPr="00D064B8" w:rsidRDefault="000A440C" w:rsidP="000A440C">
      <w:pPr>
        <w:rPr>
          <w:rFonts w:ascii="Calibri" w:hAnsi="Calibri" w:cs="Calibri"/>
          <w:sz w:val="20"/>
          <w:szCs w:val="20"/>
        </w:rPr>
      </w:pPr>
      <w:r w:rsidRPr="00D064B8">
        <w:rPr>
          <w:rFonts w:ascii="Calibri" w:hAnsi="Calibri" w:cs="Calibri"/>
          <w:sz w:val="20"/>
          <w:szCs w:val="20"/>
        </w:rPr>
        <w:t>Support Fee:  $40,000</w:t>
      </w:r>
    </w:p>
    <w:p w14:paraId="74B0D06F" w14:textId="132DE537" w:rsidR="000A440C" w:rsidRPr="00D064B8" w:rsidRDefault="000A440C" w:rsidP="000A440C">
      <w:pPr>
        <w:rPr>
          <w:rFonts w:ascii="Calibri" w:hAnsi="Calibri" w:cs="Calibri"/>
          <w:sz w:val="20"/>
          <w:szCs w:val="20"/>
        </w:rPr>
      </w:pPr>
      <w:r w:rsidRPr="00D064B8">
        <w:rPr>
          <w:rFonts w:ascii="Calibri" w:hAnsi="Calibri" w:cs="Calibri"/>
          <w:sz w:val="20"/>
          <w:szCs w:val="20"/>
        </w:rPr>
        <w:t>Attendance: Limited to 250</w:t>
      </w:r>
    </w:p>
    <w:p w14:paraId="3E3939A5" w14:textId="77777777" w:rsidR="000A440C" w:rsidRPr="00D064B8" w:rsidRDefault="000A440C" w:rsidP="000A440C">
      <w:pPr>
        <w:rPr>
          <w:rFonts w:ascii="Calibri" w:hAnsi="Calibri" w:cs="Calibri"/>
          <w:sz w:val="20"/>
          <w:szCs w:val="20"/>
        </w:rPr>
      </w:pPr>
    </w:p>
    <w:p w14:paraId="34654A94" w14:textId="3EE26A72" w:rsidR="000A440C" w:rsidRPr="00D064B8" w:rsidRDefault="000A440C" w:rsidP="000A440C">
      <w:pPr>
        <w:rPr>
          <w:rFonts w:ascii="Calibri" w:hAnsi="Calibri" w:cs="Calibri"/>
          <w:b/>
          <w:sz w:val="20"/>
          <w:szCs w:val="20"/>
        </w:rPr>
      </w:pPr>
      <w:r w:rsidRPr="00D064B8">
        <w:rPr>
          <w:rFonts w:ascii="Calibri" w:hAnsi="Calibri" w:cs="Calibri"/>
          <w:b/>
          <w:sz w:val="20"/>
          <w:szCs w:val="20"/>
        </w:rPr>
        <w:t xml:space="preserve">Saturday, May </w:t>
      </w:r>
      <w:r w:rsidR="00722E56">
        <w:rPr>
          <w:rFonts w:ascii="Calibri" w:hAnsi="Calibri" w:cs="Calibri"/>
          <w:b/>
          <w:sz w:val="20"/>
          <w:szCs w:val="20"/>
        </w:rPr>
        <w:t>3</w:t>
      </w:r>
    </w:p>
    <w:p w14:paraId="2CEAEF3A" w14:textId="62BF2035" w:rsidR="000A440C" w:rsidRPr="00D064B8" w:rsidRDefault="000A440C" w:rsidP="000A440C">
      <w:pPr>
        <w:rPr>
          <w:rFonts w:ascii="Calibri" w:hAnsi="Calibri" w:cs="Calibri"/>
          <w:sz w:val="20"/>
          <w:szCs w:val="20"/>
        </w:rPr>
      </w:pPr>
      <w:r w:rsidRPr="00D064B8">
        <w:rPr>
          <w:rFonts w:ascii="Calibri" w:hAnsi="Calibri" w:cs="Calibri"/>
          <w:sz w:val="20"/>
          <w:szCs w:val="20"/>
        </w:rPr>
        <w:t>Breakfast Symposia - There will be up to 6 concurrent programs.</w:t>
      </w:r>
    </w:p>
    <w:p w14:paraId="4BE84748" w14:textId="77777777" w:rsidR="000A440C" w:rsidRPr="00D064B8" w:rsidRDefault="000A440C" w:rsidP="000A440C">
      <w:pPr>
        <w:rPr>
          <w:rFonts w:ascii="Calibri" w:hAnsi="Calibri" w:cs="Calibri"/>
          <w:sz w:val="20"/>
          <w:szCs w:val="20"/>
        </w:rPr>
      </w:pPr>
      <w:r w:rsidRPr="00D064B8">
        <w:rPr>
          <w:rFonts w:ascii="Calibri" w:hAnsi="Calibri" w:cs="Calibri"/>
          <w:sz w:val="20"/>
          <w:szCs w:val="20"/>
        </w:rPr>
        <w:t>6:</w:t>
      </w:r>
      <w:r w:rsidR="00D064B8" w:rsidRPr="00D064B8">
        <w:rPr>
          <w:rFonts w:ascii="Calibri" w:hAnsi="Calibri" w:cs="Calibri"/>
          <w:sz w:val="20"/>
          <w:szCs w:val="20"/>
        </w:rPr>
        <w:t>30</w:t>
      </w:r>
      <w:r w:rsidR="000E3830" w:rsidRPr="00D064B8">
        <w:rPr>
          <w:rFonts w:ascii="Calibri" w:hAnsi="Calibri" w:cs="Calibri"/>
          <w:sz w:val="20"/>
          <w:szCs w:val="20"/>
        </w:rPr>
        <w:t xml:space="preserve"> </w:t>
      </w:r>
      <w:r w:rsidRPr="00D064B8">
        <w:rPr>
          <w:rFonts w:ascii="Calibri" w:hAnsi="Calibri" w:cs="Calibri"/>
          <w:sz w:val="20"/>
          <w:szCs w:val="20"/>
        </w:rPr>
        <w:t>am–7:45</w:t>
      </w:r>
      <w:r w:rsidR="000E3830" w:rsidRPr="00D064B8">
        <w:rPr>
          <w:rFonts w:ascii="Calibri" w:hAnsi="Calibri" w:cs="Calibri"/>
          <w:sz w:val="20"/>
          <w:szCs w:val="20"/>
        </w:rPr>
        <w:t xml:space="preserve"> </w:t>
      </w:r>
      <w:r w:rsidRPr="00D064B8">
        <w:rPr>
          <w:rFonts w:ascii="Calibri" w:hAnsi="Calibri" w:cs="Calibri"/>
          <w:sz w:val="20"/>
          <w:szCs w:val="20"/>
        </w:rPr>
        <w:t>am (Registration and breakfast can start at 6:</w:t>
      </w:r>
      <w:r w:rsidR="00D064B8" w:rsidRPr="00D064B8">
        <w:rPr>
          <w:rFonts w:ascii="Calibri" w:hAnsi="Calibri" w:cs="Calibri"/>
          <w:sz w:val="20"/>
          <w:szCs w:val="20"/>
        </w:rPr>
        <w:t>15</w:t>
      </w:r>
      <w:r w:rsidR="000E3830" w:rsidRPr="00D064B8">
        <w:rPr>
          <w:rFonts w:ascii="Calibri" w:hAnsi="Calibri" w:cs="Calibri"/>
          <w:sz w:val="20"/>
          <w:szCs w:val="20"/>
        </w:rPr>
        <w:t xml:space="preserve"> </w:t>
      </w:r>
      <w:r w:rsidRPr="00D064B8">
        <w:rPr>
          <w:rFonts w:ascii="Calibri" w:hAnsi="Calibri" w:cs="Calibri"/>
          <w:sz w:val="20"/>
          <w:szCs w:val="20"/>
        </w:rPr>
        <w:t>am)</w:t>
      </w:r>
    </w:p>
    <w:p w14:paraId="29036C60" w14:textId="4A26F021" w:rsidR="000A440C" w:rsidRPr="00D064B8" w:rsidRDefault="000A440C" w:rsidP="000A440C">
      <w:pPr>
        <w:rPr>
          <w:rFonts w:ascii="Calibri" w:hAnsi="Calibri" w:cs="Calibri"/>
          <w:sz w:val="20"/>
          <w:szCs w:val="20"/>
        </w:rPr>
      </w:pPr>
      <w:r w:rsidRPr="00D064B8">
        <w:rPr>
          <w:rFonts w:ascii="Calibri" w:hAnsi="Calibri" w:cs="Calibri"/>
          <w:sz w:val="20"/>
          <w:szCs w:val="20"/>
        </w:rPr>
        <w:t>Support Fee:  $20,000</w:t>
      </w:r>
    </w:p>
    <w:p w14:paraId="4A197BEA" w14:textId="1F55E714" w:rsidR="000A440C" w:rsidRPr="006B20A8" w:rsidRDefault="000A440C" w:rsidP="000A440C">
      <w:pPr>
        <w:rPr>
          <w:rFonts w:ascii="Calibri" w:hAnsi="Calibri" w:cs="Calibri"/>
          <w:sz w:val="20"/>
          <w:szCs w:val="20"/>
        </w:rPr>
        <w:sectPr w:rsidR="000A440C" w:rsidRPr="006B20A8" w:rsidSect="008B2C01">
          <w:type w:val="continuous"/>
          <w:pgSz w:w="12240" w:h="15840"/>
          <w:pgMar w:top="720" w:right="1296" w:bottom="720" w:left="1296" w:header="720" w:footer="720" w:gutter="0"/>
          <w:cols w:num="2" w:space="720"/>
          <w:docGrid w:linePitch="326"/>
        </w:sectPr>
      </w:pPr>
      <w:r w:rsidRPr="00D064B8">
        <w:rPr>
          <w:rFonts w:ascii="Calibri" w:hAnsi="Calibri" w:cs="Calibri"/>
          <w:sz w:val="20"/>
          <w:szCs w:val="20"/>
        </w:rPr>
        <w:t>Attendance: Limited to 150</w:t>
      </w:r>
    </w:p>
    <w:p w14:paraId="4EB3A77C" w14:textId="77777777" w:rsidR="000A440C" w:rsidRPr="00D064B8" w:rsidRDefault="000A440C" w:rsidP="000A440C">
      <w:pPr>
        <w:rPr>
          <w:rFonts w:ascii="Calibri" w:hAnsi="Calibri" w:cs="Calibri"/>
          <w:b/>
          <w:sz w:val="20"/>
          <w:szCs w:val="20"/>
        </w:rPr>
      </w:pPr>
    </w:p>
    <w:p w14:paraId="5D2D13F7" w14:textId="5E8A2031" w:rsidR="000A440C" w:rsidRDefault="000A440C" w:rsidP="000A440C">
      <w:pPr>
        <w:rPr>
          <w:rFonts w:ascii="Calibri" w:hAnsi="Calibri" w:cs="Calibri"/>
          <w:sz w:val="20"/>
          <w:szCs w:val="20"/>
        </w:rPr>
      </w:pPr>
      <w:r w:rsidRPr="00D064B8">
        <w:rPr>
          <w:rFonts w:ascii="Calibri" w:hAnsi="Calibri" w:cs="Calibri"/>
          <w:b/>
          <w:sz w:val="20"/>
          <w:szCs w:val="20"/>
        </w:rPr>
        <w:t>Important Note:</w:t>
      </w:r>
      <w:r w:rsidRPr="00D064B8">
        <w:rPr>
          <w:rFonts w:ascii="Calibri" w:hAnsi="Calibri" w:cs="Calibri"/>
          <w:sz w:val="20"/>
          <w:szCs w:val="20"/>
        </w:rPr>
        <w:t xml:space="preserve">  In addition to the support fee, the symposium organizer is responsible for arranging with </w:t>
      </w:r>
      <w:r w:rsidR="00A24C49">
        <w:rPr>
          <w:rFonts w:ascii="Calibri" w:hAnsi="Calibri" w:cs="Calibri"/>
          <w:sz w:val="20"/>
          <w:szCs w:val="20"/>
        </w:rPr>
        <w:t xml:space="preserve">a </w:t>
      </w:r>
      <w:r w:rsidRPr="00A24C49">
        <w:rPr>
          <w:rFonts w:ascii="Calibri" w:hAnsi="Calibri" w:cs="Calibri"/>
          <w:noProof/>
          <w:sz w:val="20"/>
          <w:szCs w:val="20"/>
        </w:rPr>
        <w:t>hotel</w:t>
      </w:r>
      <w:r w:rsidRPr="00D064B8">
        <w:rPr>
          <w:rFonts w:ascii="Calibri" w:hAnsi="Calibri" w:cs="Calibri"/>
          <w:sz w:val="20"/>
          <w:szCs w:val="20"/>
        </w:rPr>
        <w:t xml:space="preserve"> and paying for any audiovisual, room set up, catering, etc. as well as all faculty expenses and arrangements (travel, hotel, honoraria, etc.)</w:t>
      </w:r>
    </w:p>
    <w:p w14:paraId="7401D1A3" w14:textId="71DF65D5" w:rsidR="000E45DB" w:rsidRDefault="000E45DB" w:rsidP="000A440C">
      <w:pPr>
        <w:pBdr>
          <w:bottom w:val="single" w:sz="6" w:space="1" w:color="auto"/>
        </w:pBdr>
        <w:rPr>
          <w:rFonts w:ascii="Calibri" w:hAnsi="Calibri" w:cs="Calibri"/>
          <w:sz w:val="20"/>
          <w:szCs w:val="20"/>
        </w:rPr>
      </w:pPr>
    </w:p>
    <w:p w14:paraId="2F9CABC3" w14:textId="77777777" w:rsidR="000E45DB" w:rsidRDefault="000E45DB" w:rsidP="000A440C">
      <w:pPr>
        <w:rPr>
          <w:rFonts w:ascii="Calibri" w:hAnsi="Calibri" w:cs="Calibri"/>
          <w:sz w:val="20"/>
          <w:szCs w:val="20"/>
        </w:rPr>
      </w:pPr>
    </w:p>
    <w:p w14:paraId="09726EFE" w14:textId="4D6BAFD3" w:rsidR="00AA02EA" w:rsidRPr="003B432D" w:rsidRDefault="00AA02EA" w:rsidP="00AA02EA">
      <w:pPr>
        <w:spacing w:after="60"/>
        <w:rPr>
          <w:rFonts w:ascii="Calibri" w:hAnsi="Calibri" w:cs="Calibri"/>
          <w:b/>
        </w:rPr>
      </w:pPr>
      <w:r>
        <w:rPr>
          <w:rFonts w:ascii="Calibri" w:hAnsi="Calibri" w:cs="Calibri"/>
          <w:b/>
        </w:rPr>
        <w:t>Contact Info</w:t>
      </w:r>
    </w:p>
    <w:p w14:paraId="46AF76EC" w14:textId="6766CB69" w:rsidR="000E45DB" w:rsidRPr="000E45DB" w:rsidRDefault="000E45DB" w:rsidP="000E45DB">
      <w:pPr>
        <w:rPr>
          <w:rFonts w:ascii="Calibri" w:hAnsi="Calibri" w:cs="Calibri"/>
          <w:bCs/>
          <w:sz w:val="20"/>
          <w:szCs w:val="20"/>
        </w:rPr>
      </w:pPr>
      <w:r w:rsidRPr="000E45DB">
        <w:rPr>
          <w:rFonts w:ascii="Calibri" w:hAnsi="Calibri" w:cs="Calibri"/>
          <w:bCs/>
          <w:sz w:val="20"/>
          <w:szCs w:val="20"/>
        </w:rPr>
        <w:t>Contact Name:</w:t>
      </w:r>
      <w:r>
        <w:rPr>
          <w:rFonts w:ascii="Calibri" w:hAnsi="Calibri" w:cs="Calibri"/>
          <w:bCs/>
          <w:sz w:val="20"/>
          <w:szCs w:val="20"/>
        </w:rPr>
        <w:t xml:space="preserve"> </w:t>
      </w:r>
      <w:sdt>
        <w:sdtPr>
          <w:rPr>
            <w:rFonts w:ascii="Calibri" w:hAnsi="Calibri" w:cs="Calibri"/>
            <w:bCs/>
            <w:sz w:val="20"/>
            <w:szCs w:val="20"/>
          </w:rPr>
          <w:id w:val="-185447826"/>
          <w:placeholder>
            <w:docPart w:val="BF15F66A77EE4EFE82129F63B4563F90"/>
          </w:placeholder>
          <w:showingPlcHdr/>
          <w:text/>
        </w:sdtPr>
        <w:sdtContent>
          <w:r>
            <w:rPr>
              <w:rFonts w:ascii="Calibri" w:hAnsi="Calibri" w:cs="Calibri"/>
              <w:bCs/>
              <w:sz w:val="20"/>
              <w:szCs w:val="20"/>
            </w:rPr>
            <w:t xml:space="preserve">                                                  </w:t>
          </w:r>
        </w:sdtContent>
      </w:sdt>
    </w:p>
    <w:p w14:paraId="54721BDE" w14:textId="0F1CF8CE" w:rsidR="000E45DB" w:rsidRPr="000E45DB" w:rsidRDefault="000E45DB" w:rsidP="000E45DB">
      <w:pPr>
        <w:rPr>
          <w:rFonts w:ascii="Calibri" w:hAnsi="Calibri" w:cs="Calibri"/>
          <w:bCs/>
          <w:sz w:val="20"/>
          <w:szCs w:val="20"/>
        </w:rPr>
      </w:pPr>
      <w:r w:rsidRPr="000E45DB">
        <w:rPr>
          <w:rFonts w:ascii="Calibri" w:hAnsi="Calibri" w:cs="Calibri"/>
          <w:bCs/>
          <w:sz w:val="20"/>
          <w:szCs w:val="20"/>
        </w:rPr>
        <w:t xml:space="preserve">Company: </w:t>
      </w:r>
      <w:sdt>
        <w:sdtPr>
          <w:rPr>
            <w:rFonts w:ascii="Calibri" w:hAnsi="Calibri" w:cs="Calibri"/>
            <w:bCs/>
            <w:sz w:val="20"/>
            <w:szCs w:val="20"/>
          </w:rPr>
          <w:id w:val="-1065879014"/>
          <w:placeholder>
            <w:docPart w:val="EE471B8F0C7B4F0A9BF4A70DA812913C"/>
          </w:placeholder>
          <w:showingPlcHdr/>
          <w:text/>
        </w:sdtPr>
        <w:sdtContent>
          <w:r>
            <w:rPr>
              <w:rFonts w:ascii="Calibri" w:hAnsi="Calibri" w:cs="Calibri"/>
              <w:bCs/>
              <w:sz w:val="20"/>
              <w:szCs w:val="20"/>
            </w:rPr>
            <w:t xml:space="preserve">                                                  </w:t>
          </w:r>
        </w:sdtContent>
      </w:sdt>
    </w:p>
    <w:p w14:paraId="38A3EF36" w14:textId="387AE47E" w:rsidR="000E45DB" w:rsidRPr="000E45DB" w:rsidRDefault="000E45DB" w:rsidP="000E45DB">
      <w:pPr>
        <w:rPr>
          <w:rFonts w:ascii="Calibri" w:hAnsi="Calibri" w:cs="Calibri"/>
          <w:bCs/>
          <w:sz w:val="20"/>
          <w:szCs w:val="20"/>
        </w:rPr>
      </w:pPr>
      <w:r w:rsidRPr="000E45DB">
        <w:rPr>
          <w:rFonts w:ascii="Calibri" w:hAnsi="Calibri" w:cs="Calibri"/>
          <w:bCs/>
          <w:sz w:val="20"/>
          <w:szCs w:val="20"/>
        </w:rPr>
        <w:t>Address:</w:t>
      </w:r>
      <w:r>
        <w:rPr>
          <w:rFonts w:ascii="Calibri" w:hAnsi="Calibri" w:cs="Calibri"/>
          <w:bCs/>
          <w:sz w:val="20"/>
          <w:szCs w:val="20"/>
        </w:rPr>
        <w:t xml:space="preserve"> </w:t>
      </w:r>
      <w:sdt>
        <w:sdtPr>
          <w:rPr>
            <w:rFonts w:ascii="Calibri" w:hAnsi="Calibri" w:cs="Calibri"/>
            <w:bCs/>
            <w:sz w:val="20"/>
            <w:szCs w:val="20"/>
          </w:rPr>
          <w:id w:val="829481832"/>
          <w:placeholder>
            <w:docPart w:val="5BBD621261E24C84A50F7D6D996C158F"/>
          </w:placeholder>
          <w:showingPlcHdr/>
          <w:text/>
        </w:sdtPr>
        <w:sdtContent>
          <w:r>
            <w:rPr>
              <w:rFonts w:ascii="Calibri" w:hAnsi="Calibri" w:cs="Calibri"/>
              <w:bCs/>
              <w:sz w:val="20"/>
              <w:szCs w:val="20"/>
            </w:rPr>
            <w:t xml:space="preserve">                                                  </w:t>
          </w:r>
        </w:sdtContent>
      </w:sdt>
    </w:p>
    <w:p w14:paraId="041CC31D" w14:textId="0CAF7193" w:rsidR="000E45DB" w:rsidRPr="000E45DB" w:rsidRDefault="000E45DB" w:rsidP="000E45DB">
      <w:pPr>
        <w:rPr>
          <w:rFonts w:ascii="Calibri" w:hAnsi="Calibri" w:cs="Calibri"/>
          <w:bCs/>
          <w:sz w:val="20"/>
          <w:szCs w:val="20"/>
        </w:rPr>
      </w:pPr>
      <w:r w:rsidRPr="000E45DB">
        <w:rPr>
          <w:rFonts w:ascii="Calibri" w:hAnsi="Calibri" w:cs="Calibri"/>
          <w:bCs/>
          <w:sz w:val="20"/>
          <w:szCs w:val="20"/>
        </w:rPr>
        <w:t>City/State/ZIP:</w:t>
      </w:r>
      <w:r>
        <w:rPr>
          <w:rFonts w:ascii="Calibri" w:hAnsi="Calibri" w:cs="Calibri"/>
          <w:bCs/>
          <w:sz w:val="20"/>
          <w:szCs w:val="20"/>
        </w:rPr>
        <w:t xml:space="preserve"> </w:t>
      </w:r>
      <w:sdt>
        <w:sdtPr>
          <w:rPr>
            <w:rFonts w:ascii="Calibri" w:hAnsi="Calibri" w:cs="Calibri"/>
            <w:bCs/>
            <w:sz w:val="20"/>
            <w:szCs w:val="20"/>
          </w:rPr>
          <w:id w:val="49588028"/>
          <w:placeholder>
            <w:docPart w:val="28E9BB2CDB0945208508DBA9D5BCC4E6"/>
          </w:placeholder>
          <w:showingPlcHdr/>
          <w:text/>
        </w:sdtPr>
        <w:sdtContent>
          <w:r>
            <w:rPr>
              <w:rFonts w:ascii="Calibri" w:hAnsi="Calibri" w:cs="Calibri"/>
              <w:bCs/>
              <w:sz w:val="20"/>
              <w:szCs w:val="20"/>
            </w:rPr>
            <w:t xml:space="preserve">                                                  </w:t>
          </w:r>
        </w:sdtContent>
      </w:sdt>
    </w:p>
    <w:p w14:paraId="5E75D081" w14:textId="7AC91B70" w:rsidR="000E45DB" w:rsidRPr="000E45DB" w:rsidRDefault="000E45DB" w:rsidP="000E45DB">
      <w:pPr>
        <w:rPr>
          <w:rFonts w:ascii="Calibri" w:hAnsi="Calibri" w:cs="Calibri"/>
          <w:bCs/>
          <w:sz w:val="20"/>
          <w:szCs w:val="20"/>
        </w:rPr>
      </w:pPr>
      <w:r w:rsidRPr="000E45DB">
        <w:rPr>
          <w:rFonts w:ascii="Calibri" w:hAnsi="Calibri" w:cs="Calibri"/>
          <w:bCs/>
          <w:sz w:val="20"/>
          <w:szCs w:val="20"/>
        </w:rPr>
        <w:t>Phone:</w:t>
      </w:r>
      <w:r>
        <w:rPr>
          <w:rFonts w:ascii="Calibri" w:hAnsi="Calibri" w:cs="Calibri"/>
          <w:bCs/>
          <w:sz w:val="20"/>
          <w:szCs w:val="20"/>
        </w:rPr>
        <w:t xml:space="preserve"> </w:t>
      </w:r>
      <w:sdt>
        <w:sdtPr>
          <w:rPr>
            <w:rFonts w:ascii="Calibri" w:hAnsi="Calibri" w:cs="Calibri"/>
            <w:bCs/>
            <w:sz w:val="20"/>
            <w:szCs w:val="20"/>
          </w:rPr>
          <w:id w:val="-1724137366"/>
          <w:placeholder>
            <w:docPart w:val="84F7B1400E6E4CB38F5E002C0AF6DA67"/>
          </w:placeholder>
          <w:showingPlcHdr/>
          <w:text/>
        </w:sdtPr>
        <w:sdtContent>
          <w:r>
            <w:rPr>
              <w:rFonts w:ascii="Calibri" w:hAnsi="Calibri" w:cs="Calibri"/>
              <w:bCs/>
              <w:sz w:val="20"/>
              <w:szCs w:val="20"/>
            </w:rPr>
            <w:t xml:space="preserve">                                                  </w:t>
          </w:r>
        </w:sdtContent>
      </w:sdt>
    </w:p>
    <w:p w14:paraId="68CCBBB4" w14:textId="3C9B95BF" w:rsidR="000E45DB" w:rsidRPr="000E45DB" w:rsidRDefault="000E45DB" w:rsidP="000E45DB">
      <w:pPr>
        <w:rPr>
          <w:rFonts w:ascii="Calibri" w:hAnsi="Calibri" w:cs="Calibri"/>
          <w:bCs/>
          <w:sz w:val="20"/>
          <w:szCs w:val="20"/>
        </w:rPr>
      </w:pPr>
      <w:r w:rsidRPr="000E45DB">
        <w:rPr>
          <w:rFonts w:ascii="Calibri" w:hAnsi="Calibri" w:cs="Calibri"/>
          <w:bCs/>
          <w:sz w:val="20"/>
          <w:szCs w:val="20"/>
        </w:rPr>
        <w:t>Cell:</w:t>
      </w:r>
      <w:r>
        <w:rPr>
          <w:rFonts w:ascii="Calibri" w:hAnsi="Calibri" w:cs="Calibri"/>
          <w:bCs/>
          <w:sz w:val="20"/>
          <w:szCs w:val="20"/>
        </w:rPr>
        <w:t xml:space="preserve"> </w:t>
      </w:r>
      <w:sdt>
        <w:sdtPr>
          <w:rPr>
            <w:rFonts w:ascii="Calibri" w:hAnsi="Calibri" w:cs="Calibri"/>
            <w:bCs/>
            <w:sz w:val="20"/>
            <w:szCs w:val="20"/>
          </w:rPr>
          <w:id w:val="885833830"/>
          <w:placeholder>
            <w:docPart w:val="0D99F5EBEE0F435ABABF1C36D0F29727"/>
          </w:placeholder>
          <w:showingPlcHdr/>
          <w:text/>
        </w:sdtPr>
        <w:sdtContent>
          <w:r>
            <w:rPr>
              <w:rFonts w:ascii="Calibri" w:hAnsi="Calibri" w:cs="Calibri"/>
              <w:bCs/>
              <w:sz w:val="20"/>
              <w:szCs w:val="20"/>
            </w:rPr>
            <w:t xml:space="preserve">                                                  </w:t>
          </w:r>
        </w:sdtContent>
      </w:sdt>
    </w:p>
    <w:p w14:paraId="1149D63D" w14:textId="5B056851" w:rsidR="000E45DB" w:rsidRPr="000E45DB" w:rsidRDefault="000E45DB" w:rsidP="000E45DB">
      <w:pPr>
        <w:rPr>
          <w:rFonts w:ascii="Calibri" w:hAnsi="Calibri" w:cs="Calibri"/>
          <w:bCs/>
          <w:sz w:val="20"/>
          <w:szCs w:val="20"/>
        </w:rPr>
      </w:pPr>
      <w:r>
        <w:rPr>
          <w:rFonts w:ascii="Calibri" w:hAnsi="Calibri" w:cs="Calibri"/>
          <w:bCs/>
          <w:sz w:val="20"/>
          <w:szCs w:val="20"/>
        </w:rPr>
        <w:t>Em</w:t>
      </w:r>
      <w:r w:rsidRPr="000E45DB">
        <w:rPr>
          <w:rFonts w:ascii="Calibri" w:hAnsi="Calibri" w:cs="Calibri"/>
          <w:bCs/>
          <w:sz w:val="20"/>
          <w:szCs w:val="20"/>
        </w:rPr>
        <w:t>ail:</w:t>
      </w:r>
      <w:r>
        <w:rPr>
          <w:rFonts w:ascii="Calibri" w:hAnsi="Calibri" w:cs="Calibri"/>
          <w:bCs/>
          <w:sz w:val="20"/>
          <w:szCs w:val="20"/>
        </w:rPr>
        <w:t xml:space="preserve"> </w:t>
      </w:r>
      <w:sdt>
        <w:sdtPr>
          <w:rPr>
            <w:rFonts w:ascii="Calibri" w:hAnsi="Calibri" w:cs="Calibri"/>
            <w:bCs/>
            <w:sz w:val="20"/>
            <w:szCs w:val="20"/>
          </w:rPr>
          <w:id w:val="-887795050"/>
          <w:placeholder>
            <w:docPart w:val="BA15D527E0B54F74AC878D94FF8DBB14"/>
          </w:placeholder>
          <w:showingPlcHdr/>
          <w:text/>
        </w:sdtPr>
        <w:sdtContent>
          <w:r>
            <w:rPr>
              <w:rFonts w:ascii="Calibri" w:hAnsi="Calibri" w:cs="Calibri"/>
              <w:bCs/>
              <w:sz w:val="20"/>
              <w:szCs w:val="20"/>
            </w:rPr>
            <w:t xml:space="preserve">                                                  </w:t>
          </w:r>
        </w:sdtContent>
      </w:sdt>
    </w:p>
    <w:p w14:paraId="245736EC" w14:textId="77777777" w:rsidR="000E45DB" w:rsidRDefault="000E45DB" w:rsidP="000E45DB">
      <w:pPr>
        <w:rPr>
          <w:rFonts w:ascii="Calibri" w:hAnsi="Calibri" w:cs="Calibri"/>
          <w:bCs/>
          <w:sz w:val="20"/>
          <w:szCs w:val="20"/>
        </w:rPr>
      </w:pPr>
    </w:p>
    <w:p w14:paraId="34172339" w14:textId="73C96952" w:rsidR="00AA02EA" w:rsidRPr="003B432D" w:rsidRDefault="00AA02EA" w:rsidP="00AA02EA">
      <w:pPr>
        <w:spacing w:after="60"/>
        <w:rPr>
          <w:rFonts w:ascii="Calibri" w:hAnsi="Calibri" w:cs="Calibri"/>
          <w:b/>
        </w:rPr>
      </w:pPr>
      <w:r w:rsidRPr="00AA02EA">
        <w:rPr>
          <w:rFonts w:ascii="Calibri" w:hAnsi="Calibri" w:cs="Calibri"/>
          <w:b/>
        </w:rPr>
        <w:t>Please forward application to:</w:t>
      </w:r>
      <w:bookmarkStart w:id="0" w:name="_GoBack"/>
      <w:bookmarkEnd w:id="0"/>
    </w:p>
    <w:p w14:paraId="71990D01" w14:textId="77777777" w:rsidR="000E45DB" w:rsidRPr="000E45DB" w:rsidRDefault="000E45DB" w:rsidP="000E45DB">
      <w:pPr>
        <w:rPr>
          <w:rFonts w:ascii="Calibri" w:hAnsi="Calibri" w:cs="Calibri"/>
          <w:bCs/>
          <w:sz w:val="20"/>
          <w:szCs w:val="20"/>
        </w:rPr>
      </w:pPr>
      <w:r w:rsidRPr="000E45DB">
        <w:rPr>
          <w:rFonts w:ascii="Calibri" w:hAnsi="Calibri" w:cs="Calibri"/>
          <w:bCs/>
          <w:sz w:val="20"/>
          <w:szCs w:val="20"/>
        </w:rPr>
        <w:t xml:space="preserve">Marti Boyer </w:t>
      </w:r>
    </w:p>
    <w:p w14:paraId="1794C4E5" w14:textId="77777777" w:rsidR="000E45DB" w:rsidRPr="000E45DB" w:rsidRDefault="000E45DB" w:rsidP="000E45DB">
      <w:pPr>
        <w:rPr>
          <w:rFonts w:ascii="Calibri" w:hAnsi="Calibri" w:cs="Calibri"/>
          <w:bCs/>
          <w:sz w:val="20"/>
          <w:szCs w:val="20"/>
        </w:rPr>
      </w:pPr>
      <w:r w:rsidRPr="000E45DB">
        <w:rPr>
          <w:rFonts w:ascii="Calibri" w:hAnsi="Calibri" w:cs="Calibri"/>
          <w:bCs/>
          <w:sz w:val="20"/>
          <w:szCs w:val="20"/>
        </w:rPr>
        <w:t>American Society of Breast Surgeons</w:t>
      </w:r>
    </w:p>
    <w:p w14:paraId="41523D76" w14:textId="77777777" w:rsidR="000E45DB" w:rsidRPr="000E45DB" w:rsidRDefault="000E45DB" w:rsidP="000E45DB">
      <w:pPr>
        <w:rPr>
          <w:rFonts w:ascii="Calibri" w:hAnsi="Calibri" w:cs="Calibri"/>
          <w:bCs/>
          <w:sz w:val="20"/>
          <w:szCs w:val="20"/>
        </w:rPr>
      </w:pPr>
      <w:r w:rsidRPr="000E45DB">
        <w:rPr>
          <w:rFonts w:ascii="Calibri" w:hAnsi="Calibri" w:cs="Calibri"/>
          <w:bCs/>
          <w:sz w:val="20"/>
          <w:szCs w:val="20"/>
        </w:rPr>
        <w:t>10330 Old Columbia Road, Suite 100, Columbia, MD 21046</w:t>
      </w:r>
    </w:p>
    <w:p w14:paraId="60643ACA" w14:textId="4C515641" w:rsidR="000E45DB" w:rsidRPr="000E45DB" w:rsidRDefault="000E45DB" w:rsidP="000E45DB">
      <w:pPr>
        <w:rPr>
          <w:rFonts w:ascii="Calibri" w:hAnsi="Calibri" w:cs="Calibri"/>
          <w:bCs/>
          <w:sz w:val="20"/>
          <w:szCs w:val="20"/>
        </w:rPr>
      </w:pPr>
      <w:r w:rsidRPr="000E45DB">
        <w:rPr>
          <w:rFonts w:ascii="Calibri" w:hAnsi="Calibri" w:cs="Calibri"/>
          <w:bCs/>
          <w:sz w:val="20"/>
          <w:szCs w:val="20"/>
        </w:rPr>
        <w:t xml:space="preserve">Phone:  410.381.9500 • Fax: 410.381.9512 • </w:t>
      </w:r>
      <w:hyperlink r:id="rId9" w:history="1">
        <w:r w:rsidRPr="00E20A1C">
          <w:rPr>
            <w:rStyle w:val="Hyperlink"/>
            <w:rFonts w:ascii="Calibri" w:hAnsi="Calibri" w:cs="Calibri"/>
            <w:bCs/>
            <w:sz w:val="20"/>
            <w:szCs w:val="20"/>
          </w:rPr>
          <w:t>mboyer@breastsurgeons.org</w:t>
        </w:r>
      </w:hyperlink>
      <w:r w:rsidRPr="000E45DB">
        <w:rPr>
          <w:rFonts w:ascii="Calibri" w:hAnsi="Calibri" w:cs="Calibri"/>
          <w:bCs/>
          <w:sz w:val="20"/>
          <w:szCs w:val="20"/>
        </w:rPr>
        <w:t xml:space="preserve"> • </w:t>
      </w:r>
      <w:hyperlink r:id="rId10" w:history="1">
        <w:r w:rsidRPr="00E20A1C">
          <w:rPr>
            <w:rStyle w:val="Hyperlink"/>
            <w:rFonts w:ascii="Calibri" w:hAnsi="Calibri" w:cs="Calibri"/>
            <w:bCs/>
            <w:sz w:val="20"/>
            <w:szCs w:val="20"/>
          </w:rPr>
          <w:t>www.breastsurgeons.org</w:t>
        </w:r>
      </w:hyperlink>
    </w:p>
    <w:sectPr w:rsidR="000E45DB" w:rsidRPr="000E45DB" w:rsidSect="00AB4760">
      <w:type w:val="continuous"/>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tique Olive">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758"/>
    <w:multiLevelType w:val="hybridMultilevel"/>
    <w:tmpl w:val="C66C9E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0"/>
        </w:tabs>
        <w:ind w:left="0" w:hanging="360"/>
      </w:pPr>
      <w:rPr>
        <w:rFonts w:ascii="Wingdings" w:hAnsi="Wingdings" w:hint="default"/>
      </w:rPr>
    </w:lvl>
    <w:lvl w:ilvl="6" w:tplc="04090001" w:tentative="1">
      <w:start w:val="1"/>
      <w:numFmt w:val="bullet"/>
      <w:lvlText w:val=""/>
      <w:lvlJc w:val="left"/>
      <w:pPr>
        <w:tabs>
          <w:tab w:val="num" w:pos="720"/>
        </w:tabs>
        <w:ind w:left="720" w:hanging="360"/>
      </w:pPr>
      <w:rPr>
        <w:rFonts w:ascii="Symbol" w:hAnsi="Symbol" w:hint="default"/>
      </w:rPr>
    </w:lvl>
    <w:lvl w:ilvl="7" w:tplc="04090003" w:tentative="1">
      <w:start w:val="1"/>
      <w:numFmt w:val="bullet"/>
      <w:lvlText w:val="o"/>
      <w:lvlJc w:val="left"/>
      <w:pPr>
        <w:tabs>
          <w:tab w:val="num" w:pos="1440"/>
        </w:tabs>
        <w:ind w:left="1440" w:hanging="360"/>
      </w:pPr>
      <w:rPr>
        <w:rFonts w:ascii="Courier New" w:hAnsi="Courier New" w:cs="Courier New" w:hint="default"/>
      </w:rPr>
    </w:lvl>
    <w:lvl w:ilvl="8" w:tplc="04090005" w:tentative="1">
      <w:start w:val="1"/>
      <w:numFmt w:val="bullet"/>
      <w:lvlText w:val=""/>
      <w:lvlJc w:val="left"/>
      <w:pPr>
        <w:tabs>
          <w:tab w:val="num" w:pos="2160"/>
        </w:tabs>
        <w:ind w:left="2160" w:hanging="360"/>
      </w:pPr>
      <w:rPr>
        <w:rFonts w:ascii="Wingdings" w:hAnsi="Wingdings" w:hint="default"/>
      </w:rPr>
    </w:lvl>
  </w:abstractNum>
  <w:abstractNum w:abstractNumId="1" w15:restartNumberingAfterBreak="0">
    <w:nsid w:val="27F64668"/>
    <w:multiLevelType w:val="multilevel"/>
    <w:tmpl w:val="8F009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B14C74"/>
    <w:multiLevelType w:val="hybridMultilevel"/>
    <w:tmpl w:val="6AD874AE"/>
    <w:lvl w:ilvl="0" w:tplc="084224E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4F4B3A99"/>
    <w:multiLevelType w:val="multilevel"/>
    <w:tmpl w:val="7F46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76760"/>
    <w:multiLevelType w:val="hybridMultilevel"/>
    <w:tmpl w:val="14B484E0"/>
    <w:lvl w:ilvl="0" w:tplc="04090001">
      <w:start w:val="1"/>
      <w:numFmt w:val="bullet"/>
      <w:lvlText w:val=""/>
      <w:lvlJc w:val="left"/>
      <w:pPr>
        <w:ind w:left="553" w:hanging="360"/>
      </w:pPr>
      <w:rPr>
        <w:rFonts w:ascii="Symbol" w:hAnsi="Symbol" w:hint="default"/>
      </w:rPr>
    </w:lvl>
    <w:lvl w:ilvl="1" w:tplc="04090003" w:tentative="1">
      <w:start w:val="1"/>
      <w:numFmt w:val="bullet"/>
      <w:lvlText w:val="o"/>
      <w:lvlJc w:val="left"/>
      <w:pPr>
        <w:ind w:left="1273" w:hanging="360"/>
      </w:pPr>
      <w:rPr>
        <w:rFonts w:ascii="Courier New" w:hAnsi="Courier New" w:cs="Courier New" w:hint="default"/>
      </w:rPr>
    </w:lvl>
    <w:lvl w:ilvl="2" w:tplc="04090005" w:tentative="1">
      <w:start w:val="1"/>
      <w:numFmt w:val="bullet"/>
      <w:lvlText w:val=""/>
      <w:lvlJc w:val="left"/>
      <w:pPr>
        <w:ind w:left="1993" w:hanging="360"/>
      </w:pPr>
      <w:rPr>
        <w:rFonts w:ascii="Wingdings" w:hAnsi="Wingdings" w:hint="default"/>
      </w:rPr>
    </w:lvl>
    <w:lvl w:ilvl="3" w:tplc="04090001" w:tentative="1">
      <w:start w:val="1"/>
      <w:numFmt w:val="bullet"/>
      <w:lvlText w:val=""/>
      <w:lvlJc w:val="left"/>
      <w:pPr>
        <w:ind w:left="2713" w:hanging="360"/>
      </w:pPr>
      <w:rPr>
        <w:rFonts w:ascii="Symbol" w:hAnsi="Symbol" w:hint="default"/>
      </w:rPr>
    </w:lvl>
    <w:lvl w:ilvl="4" w:tplc="04090003" w:tentative="1">
      <w:start w:val="1"/>
      <w:numFmt w:val="bullet"/>
      <w:lvlText w:val="o"/>
      <w:lvlJc w:val="left"/>
      <w:pPr>
        <w:ind w:left="3433" w:hanging="360"/>
      </w:pPr>
      <w:rPr>
        <w:rFonts w:ascii="Courier New" w:hAnsi="Courier New" w:cs="Courier New" w:hint="default"/>
      </w:rPr>
    </w:lvl>
    <w:lvl w:ilvl="5" w:tplc="04090005" w:tentative="1">
      <w:start w:val="1"/>
      <w:numFmt w:val="bullet"/>
      <w:lvlText w:val=""/>
      <w:lvlJc w:val="left"/>
      <w:pPr>
        <w:ind w:left="4153" w:hanging="360"/>
      </w:pPr>
      <w:rPr>
        <w:rFonts w:ascii="Wingdings" w:hAnsi="Wingdings" w:hint="default"/>
      </w:rPr>
    </w:lvl>
    <w:lvl w:ilvl="6" w:tplc="04090001" w:tentative="1">
      <w:start w:val="1"/>
      <w:numFmt w:val="bullet"/>
      <w:lvlText w:val=""/>
      <w:lvlJc w:val="left"/>
      <w:pPr>
        <w:ind w:left="4873" w:hanging="360"/>
      </w:pPr>
      <w:rPr>
        <w:rFonts w:ascii="Symbol" w:hAnsi="Symbol" w:hint="default"/>
      </w:rPr>
    </w:lvl>
    <w:lvl w:ilvl="7" w:tplc="04090003" w:tentative="1">
      <w:start w:val="1"/>
      <w:numFmt w:val="bullet"/>
      <w:lvlText w:val="o"/>
      <w:lvlJc w:val="left"/>
      <w:pPr>
        <w:ind w:left="5593" w:hanging="360"/>
      </w:pPr>
      <w:rPr>
        <w:rFonts w:ascii="Courier New" w:hAnsi="Courier New" w:cs="Courier New" w:hint="default"/>
      </w:rPr>
    </w:lvl>
    <w:lvl w:ilvl="8" w:tplc="04090005" w:tentative="1">
      <w:start w:val="1"/>
      <w:numFmt w:val="bullet"/>
      <w:lvlText w:val=""/>
      <w:lvlJc w:val="left"/>
      <w:pPr>
        <w:ind w:left="6313" w:hanging="360"/>
      </w:pPr>
      <w:rPr>
        <w:rFonts w:ascii="Wingdings" w:hAnsi="Wingdings" w:hint="default"/>
      </w:rPr>
    </w:lvl>
  </w:abstractNum>
  <w:abstractNum w:abstractNumId="5" w15:restartNumberingAfterBreak="0">
    <w:nsid w:val="69D26522"/>
    <w:multiLevelType w:val="multilevel"/>
    <w:tmpl w:val="49A0D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G3sDCzBCJjUyNzcyUdpeDU4uLM/DyQAtNaAJz5qR8sAAAA"/>
  </w:docVars>
  <w:rsids>
    <w:rsidRoot w:val="00C327FA"/>
    <w:rsid w:val="0000059B"/>
    <w:rsid w:val="00013219"/>
    <w:rsid w:val="0001681D"/>
    <w:rsid w:val="00024141"/>
    <w:rsid w:val="00026266"/>
    <w:rsid w:val="00033D81"/>
    <w:rsid w:val="000A440C"/>
    <w:rsid w:val="000E3830"/>
    <w:rsid w:val="000E45DB"/>
    <w:rsid w:val="00135E65"/>
    <w:rsid w:val="00151CD7"/>
    <w:rsid w:val="00183A59"/>
    <w:rsid w:val="0019535D"/>
    <w:rsid w:val="00225C05"/>
    <w:rsid w:val="00227E45"/>
    <w:rsid w:val="00247ECB"/>
    <w:rsid w:val="00251B68"/>
    <w:rsid w:val="00281BEE"/>
    <w:rsid w:val="002829E6"/>
    <w:rsid w:val="002A2975"/>
    <w:rsid w:val="002A46DA"/>
    <w:rsid w:val="002B1D7C"/>
    <w:rsid w:val="002B2169"/>
    <w:rsid w:val="002E77FC"/>
    <w:rsid w:val="002F4F24"/>
    <w:rsid w:val="00307B8C"/>
    <w:rsid w:val="00351AD4"/>
    <w:rsid w:val="00353F1D"/>
    <w:rsid w:val="00363509"/>
    <w:rsid w:val="0039414A"/>
    <w:rsid w:val="003B432D"/>
    <w:rsid w:val="003E12E6"/>
    <w:rsid w:val="003F1AC2"/>
    <w:rsid w:val="005144E8"/>
    <w:rsid w:val="005460C2"/>
    <w:rsid w:val="00551C0D"/>
    <w:rsid w:val="0057059C"/>
    <w:rsid w:val="00592A76"/>
    <w:rsid w:val="005A6C1A"/>
    <w:rsid w:val="005C3839"/>
    <w:rsid w:val="005D2983"/>
    <w:rsid w:val="005F0305"/>
    <w:rsid w:val="00616F9C"/>
    <w:rsid w:val="00617FF9"/>
    <w:rsid w:val="006414BE"/>
    <w:rsid w:val="00650ACB"/>
    <w:rsid w:val="00652780"/>
    <w:rsid w:val="0069580A"/>
    <w:rsid w:val="006A527F"/>
    <w:rsid w:val="006B20A8"/>
    <w:rsid w:val="00702EAE"/>
    <w:rsid w:val="007147ED"/>
    <w:rsid w:val="00722E56"/>
    <w:rsid w:val="00723688"/>
    <w:rsid w:val="007509E0"/>
    <w:rsid w:val="007527A7"/>
    <w:rsid w:val="00765532"/>
    <w:rsid w:val="00781DDD"/>
    <w:rsid w:val="007F2562"/>
    <w:rsid w:val="00816444"/>
    <w:rsid w:val="00837EEC"/>
    <w:rsid w:val="0084259D"/>
    <w:rsid w:val="00855061"/>
    <w:rsid w:val="008677AF"/>
    <w:rsid w:val="00872C49"/>
    <w:rsid w:val="00874F90"/>
    <w:rsid w:val="008B2C01"/>
    <w:rsid w:val="008E4A5B"/>
    <w:rsid w:val="00911778"/>
    <w:rsid w:val="00911F32"/>
    <w:rsid w:val="00934CF5"/>
    <w:rsid w:val="00944206"/>
    <w:rsid w:val="00945849"/>
    <w:rsid w:val="0095054D"/>
    <w:rsid w:val="0095643C"/>
    <w:rsid w:val="00986C0C"/>
    <w:rsid w:val="009A1A26"/>
    <w:rsid w:val="009C3B35"/>
    <w:rsid w:val="009F3CCF"/>
    <w:rsid w:val="00A026CE"/>
    <w:rsid w:val="00A24C49"/>
    <w:rsid w:val="00A621B7"/>
    <w:rsid w:val="00A702C4"/>
    <w:rsid w:val="00A730B2"/>
    <w:rsid w:val="00A86518"/>
    <w:rsid w:val="00AA02EA"/>
    <w:rsid w:val="00AB4760"/>
    <w:rsid w:val="00AF3895"/>
    <w:rsid w:val="00B553E0"/>
    <w:rsid w:val="00B660C2"/>
    <w:rsid w:val="00BA02BE"/>
    <w:rsid w:val="00BA6DCE"/>
    <w:rsid w:val="00BB50BA"/>
    <w:rsid w:val="00BC7552"/>
    <w:rsid w:val="00BD1C72"/>
    <w:rsid w:val="00BD3BCA"/>
    <w:rsid w:val="00C073CE"/>
    <w:rsid w:val="00C27AAF"/>
    <w:rsid w:val="00C327FA"/>
    <w:rsid w:val="00C4139C"/>
    <w:rsid w:val="00C53731"/>
    <w:rsid w:val="00C82B51"/>
    <w:rsid w:val="00C95470"/>
    <w:rsid w:val="00D064B8"/>
    <w:rsid w:val="00D3543B"/>
    <w:rsid w:val="00D92ACA"/>
    <w:rsid w:val="00D94BAB"/>
    <w:rsid w:val="00DA4232"/>
    <w:rsid w:val="00DA569E"/>
    <w:rsid w:val="00DB3706"/>
    <w:rsid w:val="00DF7F67"/>
    <w:rsid w:val="00E07017"/>
    <w:rsid w:val="00E10059"/>
    <w:rsid w:val="00E10B79"/>
    <w:rsid w:val="00E12BC2"/>
    <w:rsid w:val="00E54F68"/>
    <w:rsid w:val="00E6317F"/>
    <w:rsid w:val="00E744D9"/>
    <w:rsid w:val="00EB4D53"/>
    <w:rsid w:val="00EB50D9"/>
    <w:rsid w:val="00EE2B98"/>
    <w:rsid w:val="00EE75BB"/>
    <w:rsid w:val="00F01495"/>
    <w:rsid w:val="00F1417E"/>
    <w:rsid w:val="00F26673"/>
    <w:rsid w:val="00F3601C"/>
    <w:rsid w:val="00F421BC"/>
    <w:rsid w:val="00F72F45"/>
    <w:rsid w:val="00F744C7"/>
    <w:rsid w:val="00F943E3"/>
    <w:rsid w:val="00F94FF4"/>
    <w:rsid w:val="00FD741B"/>
    <w:rsid w:val="00FE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EDC19"/>
  <w15:chartTrackingRefBased/>
  <w15:docId w15:val="{4983F0AF-9F82-40BF-B228-68464FCC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2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681D"/>
    <w:rPr>
      <w:rFonts w:ascii="Tahoma" w:hAnsi="Tahoma" w:cs="Tahoma"/>
      <w:sz w:val="16"/>
      <w:szCs w:val="16"/>
    </w:rPr>
  </w:style>
  <w:style w:type="character" w:styleId="Hyperlink">
    <w:name w:val="Hyperlink"/>
    <w:rsid w:val="00765532"/>
    <w:rPr>
      <w:color w:val="0000FF"/>
      <w:u w:val="single"/>
    </w:rPr>
  </w:style>
  <w:style w:type="paragraph" w:styleId="PlainText">
    <w:name w:val="Plain Text"/>
    <w:basedOn w:val="Normal"/>
    <w:link w:val="PlainTextChar"/>
    <w:uiPriority w:val="99"/>
    <w:unhideWhenUsed/>
    <w:rsid w:val="00E10B79"/>
    <w:rPr>
      <w:rFonts w:ascii="Consolas" w:eastAsia="Calibri" w:hAnsi="Consolas"/>
      <w:sz w:val="21"/>
      <w:szCs w:val="21"/>
      <w:lang w:val="x-none" w:eastAsia="x-none"/>
    </w:rPr>
  </w:style>
  <w:style w:type="character" w:customStyle="1" w:styleId="PlainTextChar">
    <w:name w:val="Plain Text Char"/>
    <w:link w:val="PlainText"/>
    <w:uiPriority w:val="99"/>
    <w:rsid w:val="00E10B79"/>
    <w:rPr>
      <w:rFonts w:ascii="Consolas" w:eastAsia="Calibri" w:hAnsi="Consolas" w:cs="Consolas"/>
      <w:sz w:val="21"/>
      <w:szCs w:val="21"/>
    </w:rPr>
  </w:style>
  <w:style w:type="character" w:styleId="CommentReference">
    <w:name w:val="annotation reference"/>
    <w:rsid w:val="00B553E0"/>
    <w:rPr>
      <w:sz w:val="16"/>
      <w:szCs w:val="16"/>
    </w:rPr>
  </w:style>
  <w:style w:type="paragraph" w:styleId="CommentText">
    <w:name w:val="annotation text"/>
    <w:basedOn w:val="Normal"/>
    <w:link w:val="CommentTextChar"/>
    <w:rsid w:val="00B553E0"/>
    <w:rPr>
      <w:sz w:val="20"/>
      <w:szCs w:val="20"/>
    </w:rPr>
  </w:style>
  <w:style w:type="character" w:customStyle="1" w:styleId="CommentTextChar">
    <w:name w:val="Comment Text Char"/>
    <w:basedOn w:val="DefaultParagraphFont"/>
    <w:link w:val="CommentText"/>
    <w:rsid w:val="00B553E0"/>
  </w:style>
  <w:style w:type="paragraph" w:styleId="CommentSubject">
    <w:name w:val="annotation subject"/>
    <w:basedOn w:val="CommentText"/>
    <w:next w:val="CommentText"/>
    <w:link w:val="CommentSubjectChar"/>
    <w:rsid w:val="00B553E0"/>
    <w:rPr>
      <w:b/>
      <w:bCs/>
    </w:rPr>
  </w:style>
  <w:style w:type="character" w:customStyle="1" w:styleId="CommentSubjectChar">
    <w:name w:val="Comment Subject Char"/>
    <w:link w:val="CommentSubject"/>
    <w:rsid w:val="00B553E0"/>
    <w:rPr>
      <w:b/>
      <w:bCs/>
    </w:rPr>
  </w:style>
  <w:style w:type="character" w:styleId="PlaceholderText">
    <w:name w:val="Placeholder Text"/>
    <w:basedOn w:val="DefaultParagraphFont"/>
    <w:uiPriority w:val="99"/>
    <w:semiHidden/>
    <w:rsid w:val="00874F90"/>
    <w:rPr>
      <w:color w:val="808080"/>
    </w:rPr>
  </w:style>
  <w:style w:type="character" w:styleId="UnresolvedMention">
    <w:name w:val="Unresolved Mention"/>
    <w:basedOn w:val="DefaultParagraphFont"/>
    <w:uiPriority w:val="99"/>
    <w:semiHidden/>
    <w:unhideWhenUsed/>
    <w:rsid w:val="00026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734305">
      <w:bodyDiv w:val="1"/>
      <w:marLeft w:val="0"/>
      <w:marRight w:val="0"/>
      <w:marTop w:val="0"/>
      <w:marBottom w:val="0"/>
      <w:divBdr>
        <w:top w:val="none" w:sz="0" w:space="0" w:color="auto"/>
        <w:left w:val="none" w:sz="0" w:space="0" w:color="auto"/>
        <w:bottom w:val="none" w:sz="0" w:space="0" w:color="auto"/>
        <w:right w:val="none" w:sz="0" w:space="0" w:color="auto"/>
      </w:divBdr>
    </w:div>
    <w:div w:id="1301224533">
      <w:bodyDiv w:val="1"/>
      <w:marLeft w:val="0"/>
      <w:marRight w:val="0"/>
      <w:marTop w:val="0"/>
      <w:marBottom w:val="0"/>
      <w:divBdr>
        <w:top w:val="none" w:sz="0" w:space="0" w:color="auto"/>
        <w:left w:val="none" w:sz="0" w:space="0" w:color="auto"/>
        <w:bottom w:val="none" w:sz="0" w:space="0" w:color="auto"/>
        <w:right w:val="none" w:sz="0" w:space="0" w:color="auto"/>
      </w:divBdr>
    </w:div>
    <w:div w:id="18584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oyer@breastsurgeon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boyer@breastsurgeons.org"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reastsurgeons.org" TargetMode="External"/><Relationship Id="rId4" Type="http://schemas.openxmlformats.org/officeDocument/2006/relationships/settings" Target="settings.xml"/><Relationship Id="rId9" Type="http://schemas.openxmlformats.org/officeDocument/2006/relationships/hyperlink" Target="mailto:mboyer@breastsurgeon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F035F43C224347A308E612E3CC048C"/>
        <w:category>
          <w:name w:val="General"/>
          <w:gallery w:val="placeholder"/>
        </w:category>
        <w:types>
          <w:type w:val="bbPlcHdr"/>
        </w:types>
        <w:behaviors>
          <w:behavior w:val="content"/>
        </w:behaviors>
        <w:guid w:val="{D45F7D2C-9D3F-4900-A2BD-46D7C5AEDE26}"/>
      </w:docPartPr>
      <w:docPartBody>
        <w:p w:rsidR="003C05C0" w:rsidRDefault="003C05C0" w:rsidP="003C05C0">
          <w:pPr>
            <w:pStyle w:val="81F035F43C224347A308E612E3CC048C"/>
          </w:pPr>
          <w:r w:rsidRPr="00874F90">
            <w:rPr>
              <w:rStyle w:val="PlaceholderText"/>
              <w:rFonts w:cstheme="minorHAnsi"/>
              <w:sz w:val="20"/>
              <w:szCs w:val="20"/>
            </w:rPr>
            <w:t xml:space="preserve">Choose a </w:t>
          </w:r>
          <w:r>
            <w:rPr>
              <w:rStyle w:val="PlaceholderText"/>
              <w:rFonts w:cstheme="minorHAnsi"/>
              <w:sz w:val="20"/>
              <w:szCs w:val="20"/>
            </w:rPr>
            <w:t>C</w:t>
          </w:r>
          <w:r w:rsidRPr="00874F90">
            <w:rPr>
              <w:rStyle w:val="PlaceholderText"/>
              <w:rFonts w:cstheme="minorHAnsi"/>
              <w:sz w:val="20"/>
              <w:szCs w:val="20"/>
            </w:rPr>
            <w:t>ourse</w:t>
          </w:r>
          <w:r>
            <w:rPr>
              <w:rStyle w:val="PlaceholderText"/>
              <w:rFonts w:cstheme="minorHAnsi"/>
              <w:sz w:val="20"/>
              <w:szCs w:val="20"/>
            </w:rPr>
            <w:t xml:space="preserve"> →</w:t>
          </w:r>
        </w:p>
      </w:docPartBody>
    </w:docPart>
    <w:docPart>
      <w:docPartPr>
        <w:name w:val="B3157B5146604E5F8CD14723B3BAD3BA"/>
        <w:category>
          <w:name w:val="General"/>
          <w:gallery w:val="placeholder"/>
        </w:category>
        <w:types>
          <w:type w:val="bbPlcHdr"/>
        </w:types>
        <w:behaviors>
          <w:behavior w:val="content"/>
        </w:behaviors>
        <w:guid w:val="{8D7EFFA3-8C9D-497F-9DA4-C0BD7C00B661}"/>
      </w:docPartPr>
      <w:docPartBody>
        <w:p w:rsidR="003C05C0" w:rsidRDefault="003C05C0" w:rsidP="003C05C0">
          <w:pPr>
            <w:pStyle w:val="B3157B5146604E5F8CD14723B3BAD3BA"/>
          </w:pPr>
          <w:r w:rsidRPr="00874F90">
            <w:rPr>
              <w:rStyle w:val="PlaceholderText"/>
              <w:rFonts w:cstheme="minorHAnsi"/>
              <w:sz w:val="20"/>
              <w:szCs w:val="20"/>
            </w:rPr>
            <w:t xml:space="preserve">Choose a </w:t>
          </w:r>
          <w:r>
            <w:rPr>
              <w:rStyle w:val="PlaceholderText"/>
              <w:rFonts w:cstheme="minorHAnsi"/>
              <w:sz w:val="20"/>
              <w:szCs w:val="20"/>
            </w:rPr>
            <w:t>C</w:t>
          </w:r>
          <w:r w:rsidRPr="00874F90">
            <w:rPr>
              <w:rStyle w:val="PlaceholderText"/>
              <w:rFonts w:cstheme="minorHAnsi"/>
              <w:sz w:val="20"/>
              <w:szCs w:val="20"/>
            </w:rPr>
            <w:t>ourse</w:t>
          </w:r>
          <w:r>
            <w:rPr>
              <w:rStyle w:val="PlaceholderText"/>
              <w:rFonts w:cstheme="minorHAnsi"/>
              <w:sz w:val="20"/>
              <w:szCs w:val="20"/>
            </w:rPr>
            <w:t xml:space="preserve"> →</w:t>
          </w:r>
        </w:p>
      </w:docPartBody>
    </w:docPart>
    <w:docPart>
      <w:docPartPr>
        <w:name w:val="83A7C0A82B2B444F9292FA0C158FC408"/>
        <w:category>
          <w:name w:val="General"/>
          <w:gallery w:val="placeholder"/>
        </w:category>
        <w:types>
          <w:type w:val="bbPlcHdr"/>
        </w:types>
        <w:behaviors>
          <w:behavior w:val="content"/>
        </w:behaviors>
        <w:guid w:val="{9F4824A7-3D82-47AF-9D97-682EB808B620}"/>
      </w:docPartPr>
      <w:docPartBody>
        <w:p w:rsidR="003C05C0" w:rsidRDefault="003C05C0" w:rsidP="003C05C0">
          <w:pPr>
            <w:pStyle w:val="83A7C0A82B2B444F9292FA0C158FC408"/>
          </w:pPr>
          <w:r w:rsidRPr="00874F90">
            <w:rPr>
              <w:rStyle w:val="PlaceholderText"/>
              <w:rFonts w:cstheme="minorHAnsi"/>
              <w:sz w:val="20"/>
              <w:szCs w:val="20"/>
            </w:rPr>
            <w:t xml:space="preserve">Choose a </w:t>
          </w:r>
          <w:r>
            <w:rPr>
              <w:rStyle w:val="PlaceholderText"/>
              <w:rFonts w:cstheme="minorHAnsi"/>
              <w:sz w:val="20"/>
              <w:szCs w:val="20"/>
            </w:rPr>
            <w:t>C</w:t>
          </w:r>
          <w:r w:rsidRPr="00874F90">
            <w:rPr>
              <w:rStyle w:val="PlaceholderText"/>
              <w:rFonts w:cstheme="minorHAnsi"/>
              <w:sz w:val="20"/>
              <w:szCs w:val="20"/>
            </w:rPr>
            <w:t>ourse</w:t>
          </w:r>
          <w:r>
            <w:rPr>
              <w:rStyle w:val="PlaceholderText"/>
              <w:rFonts w:cstheme="minorHAnsi"/>
              <w:sz w:val="20"/>
              <w:szCs w:val="20"/>
            </w:rPr>
            <w:t xml:space="preserve"> →</w:t>
          </w:r>
        </w:p>
      </w:docPartBody>
    </w:docPart>
    <w:docPart>
      <w:docPartPr>
        <w:name w:val="BF15F66A77EE4EFE82129F63B4563F90"/>
        <w:category>
          <w:name w:val="General"/>
          <w:gallery w:val="placeholder"/>
        </w:category>
        <w:types>
          <w:type w:val="bbPlcHdr"/>
        </w:types>
        <w:behaviors>
          <w:behavior w:val="content"/>
        </w:behaviors>
        <w:guid w:val="{3ECBE5C0-214F-4EC2-B309-9AB6EEE27CA5}"/>
      </w:docPartPr>
      <w:docPartBody>
        <w:p w:rsidR="00000000" w:rsidRDefault="00E30AAD" w:rsidP="00E30AAD">
          <w:pPr>
            <w:pStyle w:val="BF15F66A77EE4EFE82129F63B4563F90"/>
          </w:pPr>
          <w:r>
            <w:rPr>
              <w:rFonts w:ascii="Calibri" w:hAnsi="Calibri" w:cs="Calibri"/>
              <w:bCs/>
              <w:sz w:val="20"/>
              <w:szCs w:val="20"/>
            </w:rPr>
            <w:t xml:space="preserve">                                                  </w:t>
          </w:r>
        </w:p>
      </w:docPartBody>
    </w:docPart>
    <w:docPart>
      <w:docPartPr>
        <w:name w:val="EE471B8F0C7B4F0A9BF4A70DA812913C"/>
        <w:category>
          <w:name w:val="General"/>
          <w:gallery w:val="placeholder"/>
        </w:category>
        <w:types>
          <w:type w:val="bbPlcHdr"/>
        </w:types>
        <w:behaviors>
          <w:behavior w:val="content"/>
        </w:behaviors>
        <w:guid w:val="{2A5E344B-1F1E-4BC6-831B-3D58F8A4A3D3}"/>
      </w:docPartPr>
      <w:docPartBody>
        <w:p w:rsidR="00000000" w:rsidRDefault="00E30AAD" w:rsidP="00E30AAD">
          <w:pPr>
            <w:pStyle w:val="EE471B8F0C7B4F0A9BF4A70DA812913C"/>
          </w:pPr>
          <w:r>
            <w:rPr>
              <w:rFonts w:ascii="Calibri" w:hAnsi="Calibri" w:cs="Calibri"/>
              <w:bCs/>
              <w:sz w:val="20"/>
              <w:szCs w:val="20"/>
            </w:rPr>
            <w:t xml:space="preserve">                                                  </w:t>
          </w:r>
        </w:p>
      </w:docPartBody>
    </w:docPart>
    <w:docPart>
      <w:docPartPr>
        <w:name w:val="5BBD621261E24C84A50F7D6D996C158F"/>
        <w:category>
          <w:name w:val="General"/>
          <w:gallery w:val="placeholder"/>
        </w:category>
        <w:types>
          <w:type w:val="bbPlcHdr"/>
        </w:types>
        <w:behaviors>
          <w:behavior w:val="content"/>
        </w:behaviors>
        <w:guid w:val="{231D70FF-FB1E-4539-9740-F34C3C5E1CCA}"/>
      </w:docPartPr>
      <w:docPartBody>
        <w:p w:rsidR="00000000" w:rsidRDefault="00E30AAD" w:rsidP="00E30AAD">
          <w:pPr>
            <w:pStyle w:val="5BBD621261E24C84A50F7D6D996C158F"/>
          </w:pPr>
          <w:r>
            <w:rPr>
              <w:rFonts w:ascii="Calibri" w:hAnsi="Calibri" w:cs="Calibri"/>
              <w:bCs/>
              <w:sz w:val="20"/>
              <w:szCs w:val="20"/>
            </w:rPr>
            <w:t xml:space="preserve">                                                  </w:t>
          </w:r>
        </w:p>
      </w:docPartBody>
    </w:docPart>
    <w:docPart>
      <w:docPartPr>
        <w:name w:val="28E9BB2CDB0945208508DBA9D5BCC4E6"/>
        <w:category>
          <w:name w:val="General"/>
          <w:gallery w:val="placeholder"/>
        </w:category>
        <w:types>
          <w:type w:val="bbPlcHdr"/>
        </w:types>
        <w:behaviors>
          <w:behavior w:val="content"/>
        </w:behaviors>
        <w:guid w:val="{8077D698-BF14-4E75-985D-AA058363E54C}"/>
      </w:docPartPr>
      <w:docPartBody>
        <w:p w:rsidR="00000000" w:rsidRDefault="00E30AAD" w:rsidP="00E30AAD">
          <w:pPr>
            <w:pStyle w:val="28E9BB2CDB0945208508DBA9D5BCC4E6"/>
          </w:pPr>
          <w:r>
            <w:rPr>
              <w:rFonts w:ascii="Calibri" w:hAnsi="Calibri" w:cs="Calibri"/>
              <w:bCs/>
              <w:sz w:val="20"/>
              <w:szCs w:val="20"/>
            </w:rPr>
            <w:t xml:space="preserve">                                                  </w:t>
          </w:r>
        </w:p>
      </w:docPartBody>
    </w:docPart>
    <w:docPart>
      <w:docPartPr>
        <w:name w:val="84F7B1400E6E4CB38F5E002C0AF6DA67"/>
        <w:category>
          <w:name w:val="General"/>
          <w:gallery w:val="placeholder"/>
        </w:category>
        <w:types>
          <w:type w:val="bbPlcHdr"/>
        </w:types>
        <w:behaviors>
          <w:behavior w:val="content"/>
        </w:behaviors>
        <w:guid w:val="{18B861CA-E04A-47BE-B84A-895B42F20395}"/>
      </w:docPartPr>
      <w:docPartBody>
        <w:p w:rsidR="00000000" w:rsidRDefault="00E30AAD" w:rsidP="00E30AAD">
          <w:pPr>
            <w:pStyle w:val="84F7B1400E6E4CB38F5E002C0AF6DA67"/>
          </w:pPr>
          <w:r>
            <w:rPr>
              <w:rFonts w:ascii="Calibri" w:hAnsi="Calibri" w:cs="Calibri"/>
              <w:bCs/>
              <w:sz w:val="20"/>
              <w:szCs w:val="20"/>
            </w:rPr>
            <w:t xml:space="preserve">                                                  </w:t>
          </w:r>
        </w:p>
      </w:docPartBody>
    </w:docPart>
    <w:docPart>
      <w:docPartPr>
        <w:name w:val="0D99F5EBEE0F435ABABF1C36D0F29727"/>
        <w:category>
          <w:name w:val="General"/>
          <w:gallery w:val="placeholder"/>
        </w:category>
        <w:types>
          <w:type w:val="bbPlcHdr"/>
        </w:types>
        <w:behaviors>
          <w:behavior w:val="content"/>
        </w:behaviors>
        <w:guid w:val="{33282E70-1FD3-43C9-A738-D3BBF88AD77A}"/>
      </w:docPartPr>
      <w:docPartBody>
        <w:p w:rsidR="00000000" w:rsidRDefault="00E30AAD" w:rsidP="00E30AAD">
          <w:pPr>
            <w:pStyle w:val="0D99F5EBEE0F435ABABF1C36D0F29727"/>
          </w:pPr>
          <w:r>
            <w:rPr>
              <w:rFonts w:ascii="Calibri" w:hAnsi="Calibri" w:cs="Calibri"/>
              <w:bCs/>
              <w:sz w:val="20"/>
              <w:szCs w:val="20"/>
            </w:rPr>
            <w:t xml:space="preserve">                                                  </w:t>
          </w:r>
        </w:p>
      </w:docPartBody>
    </w:docPart>
    <w:docPart>
      <w:docPartPr>
        <w:name w:val="BA15D527E0B54F74AC878D94FF8DBB14"/>
        <w:category>
          <w:name w:val="General"/>
          <w:gallery w:val="placeholder"/>
        </w:category>
        <w:types>
          <w:type w:val="bbPlcHdr"/>
        </w:types>
        <w:behaviors>
          <w:behavior w:val="content"/>
        </w:behaviors>
        <w:guid w:val="{460C3037-2385-4A49-9E7F-077259354A3C}"/>
      </w:docPartPr>
      <w:docPartBody>
        <w:p w:rsidR="00000000" w:rsidRDefault="00E30AAD" w:rsidP="00E30AAD">
          <w:pPr>
            <w:pStyle w:val="BA15D527E0B54F74AC878D94FF8DBB14"/>
          </w:pPr>
          <w:r>
            <w:rPr>
              <w:rFonts w:ascii="Calibri" w:hAnsi="Calibri" w:cs="Calibri"/>
              <w:bCs/>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tique Olive">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2F"/>
    <w:rsid w:val="0014209F"/>
    <w:rsid w:val="003C05C0"/>
    <w:rsid w:val="00412B82"/>
    <w:rsid w:val="00A6362F"/>
    <w:rsid w:val="00E3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AAD"/>
    <w:rPr>
      <w:color w:val="808080"/>
    </w:rPr>
  </w:style>
  <w:style w:type="paragraph" w:customStyle="1" w:styleId="DA0EC8FBCDDD4941B7DD5C6809FB72C1">
    <w:name w:val="DA0EC8FBCDDD4941B7DD5C6809FB72C1"/>
    <w:rsid w:val="00A6362F"/>
    <w:pPr>
      <w:spacing w:after="0" w:line="240" w:lineRule="auto"/>
    </w:pPr>
    <w:rPr>
      <w:rFonts w:ascii="Times New Roman" w:eastAsia="Times New Roman" w:hAnsi="Times New Roman" w:cs="Times New Roman"/>
      <w:sz w:val="24"/>
      <w:szCs w:val="24"/>
    </w:rPr>
  </w:style>
  <w:style w:type="paragraph" w:customStyle="1" w:styleId="DA0EC8FBCDDD4941B7DD5C6809FB72C11">
    <w:name w:val="DA0EC8FBCDDD4941B7DD5C6809FB72C11"/>
    <w:rsid w:val="00A6362F"/>
    <w:pPr>
      <w:spacing w:after="0" w:line="240" w:lineRule="auto"/>
    </w:pPr>
    <w:rPr>
      <w:rFonts w:ascii="Times New Roman" w:eastAsia="Times New Roman" w:hAnsi="Times New Roman" w:cs="Times New Roman"/>
      <w:sz w:val="24"/>
      <w:szCs w:val="24"/>
    </w:rPr>
  </w:style>
  <w:style w:type="paragraph" w:customStyle="1" w:styleId="DA0EC8FBCDDD4941B7DD5C6809FB72C12">
    <w:name w:val="DA0EC8FBCDDD4941B7DD5C6809FB72C12"/>
    <w:rsid w:val="00A6362F"/>
    <w:pPr>
      <w:spacing w:after="0" w:line="240" w:lineRule="auto"/>
    </w:pPr>
    <w:rPr>
      <w:rFonts w:ascii="Times New Roman" w:eastAsia="Times New Roman" w:hAnsi="Times New Roman" w:cs="Times New Roman"/>
      <w:sz w:val="24"/>
      <w:szCs w:val="24"/>
    </w:rPr>
  </w:style>
  <w:style w:type="paragraph" w:customStyle="1" w:styleId="DA0EC8FBCDDD4941B7DD5C6809FB72C13">
    <w:name w:val="DA0EC8FBCDDD4941B7DD5C6809FB72C13"/>
    <w:rsid w:val="00A6362F"/>
    <w:pPr>
      <w:spacing w:after="0" w:line="240" w:lineRule="auto"/>
    </w:pPr>
    <w:rPr>
      <w:rFonts w:ascii="Times New Roman" w:eastAsia="Times New Roman" w:hAnsi="Times New Roman" w:cs="Times New Roman"/>
      <w:sz w:val="24"/>
      <w:szCs w:val="24"/>
    </w:rPr>
  </w:style>
  <w:style w:type="paragraph" w:customStyle="1" w:styleId="DA0EC8FBCDDD4941B7DD5C6809FB72C14">
    <w:name w:val="DA0EC8FBCDDD4941B7DD5C6809FB72C14"/>
    <w:rsid w:val="00A6362F"/>
    <w:pPr>
      <w:spacing w:after="0" w:line="240" w:lineRule="auto"/>
    </w:pPr>
    <w:rPr>
      <w:rFonts w:ascii="Times New Roman" w:eastAsia="Times New Roman" w:hAnsi="Times New Roman" w:cs="Times New Roman"/>
      <w:sz w:val="24"/>
      <w:szCs w:val="24"/>
    </w:rPr>
  </w:style>
  <w:style w:type="paragraph" w:customStyle="1" w:styleId="DA0EC8FBCDDD4941B7DD5C6809FB72C15">
    <w:name w:val="DA0EC8FBCDDD4941B7DD5C6809FB72C15"/>
    <w:rsid w:val="00412B82"/>
    <w:pPr>
      <w:spacing w:after="0" w:line="240" w:lineRule="auto"/>
    </w:pPr>
    <w:rPr>
      <w:rFonts w:ascii="Times New Roman" w:eastAsia="Times New Roman" w:hAnsi="Times New Roman" w:cs="Times New Roman"/>
      <w:sz w:val="24"/>
      <w:szCs w:val="24"/>
    </w:rPr>
  </w:style>
  <w:style w:type="paragraph" w:customStyle="1" w:styleId="DA0EC8FBCDDD4941B7DD5C6809FB72C16">
    <w:name w:val="DA0EC8FBCDDD4941B7DD5C6809FB72C16"/>
    <w:rsid w:val="00412B82"/>
    <w:pPr>
      <w:spacing w:after="0" w:line="240" w:lineRule="auto"/>
    </w:pPr>
    <w:rPr>
      <w:rFonts w:ascii="Times New Roman" w:eastAsia="Times New Roman" w:hAnsi="Times New Roman" w:cs="Times New Roman"/>
      <w:sz w:val="24"/>
      <w:szCs w:val="24"/>
    </w:rPr>
  </w:style>
  <w:style w:type="paragraph" w:customStyle="1" w:styleId="DA0EC8FBCDDD4941B7DD5C6809FB72C17">
    <w:name w:val="DA0EC8FBCDDD4941B7DD5C6809FB72C17"/>
    <w:rsid w:val="00412B82"/>
    <w:pPr>
      <w:spacing w:after="0" w:line="240" w:lineRule="auto"/>
    </w:pPr>
    <w:rPr>
      <w:rFonts w:ascii="Times New Roman" w:eastAsia="Times New Roman" w:hAnsi="Times New Roman" w:cs="Times New Roman"/>
      <w:sz w:val="24"/>
      <w:szCs w:val="24"/>
    </w:rPr>
  </w:style>
  <w:style w:type="paragraph" w:customStyle="1" w:styleId="DA0EC8FBCDDD4941B7DD5C6809FB72C18">
    <w:name w:val="DA0EC8FBCDDD4941B7DD5C6809FB72C18"/>
    <w:rsid w:val="00412B82"/>
    <w:pPr>
      <w:spacing w:after="0" w:line="240" w:lineRule="auto"/>
    </w:pPr>
    <w:rPr>
      <w:rFonts w:ascii="Times New Roman" w:eastAsia="Times New Roman" w:hAnsi="Times New Roman" w:cs="Times New Roman"/>
      <w:sz w:val="24"/>
      <w:szCs w:val="24"/>
    </w:rPr>
  </w:style>
  <w:style w:type="paragraph" w:customStyle="1" w:styleId="67C272520B8045C788BBFEE2D22353BF">
    <w:name w:val="67C272520B8045C788BBFEE2D22353BF"/>
    <w:rsid w:val="003C05C0"/>
  </w:style>
  <w:style w:type="paragraph" w:customStyle="1" w:styleId="AE07A022D2B7426E9116AEE342AF2D2B">
    <w:name w:val="AE07A022D2B7426E9116AEE342AF2D2B"/>
    <w:rsid w:val="003C05C0"/>
  </w:style>
  <w:style w:type="paragraph" w:customStyle="1" w:styleId="81F035F43C224347A308E612E3CC048C">
    <w:name w:val="81F035F43C224347A308E612E3CC048C"/>
    <w:rsid w:val="003C05C0"/>
  </w:style>
  <w:style w:type="paragraph" w:customStyle="1" w:styleId="B3157B5146604E5F8CD14723B3BAD3BA">
    <w:name w:val="B3157B5146604E5F8CD14723B3BAD3BA"/>
    <w:rsid w:val="003C05C0"/>
  </w:style>
  <w:style w:type="paragraph" w:customStyle="1" w:styleId="54D188C903184CE9AF4B67C5EB54C580">
    <w:name w:val="54D188C903184CE9AF4B67C5EB54C580"/>
    <w:rsid w:val="003C05C0"/>
  </w:style>
  <w:style w:type="paragraph" w:customStyle="1" w:styleId="83A7C0A82B2B444F9292FA0C158FC408">
    <w:name w:val="83A7C0A82B2B444F9292FA0C158FC408"/>
    <w:rsid w:val="003C05C0"/>
  </w:style>
  <w:style w:type="paragraph" w:customStyle="1" w:styleId="C5DCE21E43ED4A14B6A3C14E31C58BEB">
    <w:name w:val="C5DCE21E43ED4A14B6A3C14E31C58BEB"/>
    <w:rsid w:val="00E30AAD"/>
    <w:pPr>
      <w:spacing w:after="0" w:line="240" w:lineRule="auto"/>
    </w:pPr>
    <w:rPr>
      <w:rFonts w:ascii="Times New Roman" w:eastAsia="Times New Roman" w:hAnsi="Times New Roman" w:cs="Times New Roman"/>
      <w:sz w:val="24"/>
      <w:szCs w:val="24"/>
    </w:rPr>
  </w:style>
  <w:style w:type="paragraph" w:customStyle="1" w:styleId="C5DCE21E43ED4A14B6A3C14E31C58BEB1">
    <w:name w:val="C5DCE21E43ED4A14B6A3C14E31C58BEB1"/>
    <w:rsid w:val="00E30AAD"/>
    <w:pPr>
      <w:spacing w:after="0" w:line="240" w:lineRule="auto"/>
    </w:pPr>
    <w:rPr>
      <w:rFonts w:ascii="Times New Roman" w:eastAsia="Times New Roman" w:hAnsi="Times New Roman" w:cs="Times New Roman"/>
      <w:sz w:val="24"/>
      <w:szCs w:val="24"/>
    </w:rPr>
  </w:style>
  <w:style w:type="paragraph" w:customStyle="1" w:styleId="0C887FA7F77E45018F0FA706A0BE5109">
    <w:name w:val="0C887FA7F77E45018F0FA706A0BE5109"/>
    <w:rsid w:val="00E30AAD"/>
  </w:style>
  <w:style w:type="paragraph" w:customStyle="1" w:styleId="525FFF5DCF8046F9968EE6530825441B">
    <w:name w:val="525FFF5DCF8046F9968EE6530825441B"/>
    <w:rsid w:val="00E30AAD"/>
  </w:style>
  <w:style w:type="paragraph" w:customStyle="1" w:styleId="BF15F66A77EE4EFE82129F63B4563F90">
    <w:name w:val="BF15F66A77EE4EFE82129F63B4563F90"/>
    <w:rsid w:val="00E30AAD"/>
  </w:style>
  <w:style w:type="paragraph" w:customStyle="1" w:styleId="EE471B8F0C7B4F0A9BF4A70DA812913C">
    <w:name w:val="EE471B8F0C7B4F0A9BF4A70DA812913C"/>
    <w:rsid w:val="00E30AAD"/>
  </w:style>
  <w:style w:type="paragraph" w:customStyle="1" w:styleId="5BBD621261E24C84A50F7D6D996C158F">
    <w:name w:val="5BBD621261E24C84A50F7D6D996C158F"/>
    <w:rsid w:val="00E30AAD"/>
  </w:style>
  <w:style w:type="paragraph" w:customStyle="1" w:styleId="28E9BB2CDB0945208508DBA9D5BCC4E6">
    <w:name w:val="28E9BB2CDB0945208508DBA9D5BCC4E6"/>
    <w:rsid w:val="00E30AAD"/>
  </w:style>
  <w:style w:type="paragraph" w:customStyle="1" w:styleId="84F7B1400E6E4CB38F5E002C0AF6DA67">
    <w:name w:val="84F7B1400E6E4CB38F5E002C0AF6DA67"/>
    <w:rsid w:val="00E30AAD"/>
  </w:style>
  <w:style w:type="paragraph" w:customStyle="1" w:styleId="0D99F5EBEE0F435ABABF1C36D0F29727">
    <w:name w:val="0D99F5EBEE0F435ABABF1C36D0F29727"/>
    <w:rsid w:val="00E30AAD"/>
  </w:style>
  <w:style w:type="paragraph" w:customStyle="1" w:styleId="BA15D527E0B54F74AC878D94FF8DBB14">
    <w:name w:val="BA15D527E0B54F74AC878D94FF8DBB14"/>
    <w:rsid w:val="00E30A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390BF-C3A7-4425-86EF-6702460C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American Society of Breast Surgeons recognizes the essential role that healthcare companies play in helping the Society to maintain its focus on advancing the profession of breast surgery and enhancing the treatment and care that its members provide</vt:lpstr>
    </vt:vector>
  </TitlesOfParts>
  <Company>American Society of Breast Surgeons</Company>
  <LinksUpToDate>false</LinksUpToDate>
  <CharactersWithSpaces>6336</CharactersWithSpaces>
  <SharedDoc>false</SharedDoc>
  <HLinks>
    <vt:vector size="42" baseType="variant">
      <vt:variant>
        <vt:i4>3604580</vt:i4>
      </vt:variant>
      <vt:variant>
        <vt:i4>63</vt:i4>
      </vt:variant>
      <vt:variant>
        <vt:i4>0</vt:i4>
      </vt:variant>
      <vt:variant>
        <vt:i4>5</vt:i4>
      </vt:variant>
      <vt:variant>
        <vt:lpwstr>http://www.breastsurgeonsfoundation.org/silent-auction</vt:lpwstr>
      </vt:variant>
      <vt:variant>
        <vt:lpwstr/>
      </vt:variant>
      <vt:variant>
        <vt:i4>4456571</vt:i4>
      </vt:variant>
      <vt:variant>
        <vt:i4>60</vt:i4>
      </vt:variant>
      <vt:variant>
        <vt:i4>0</vt:i4>
      </vt:variant>
      <vt:variant>
        <vt:i4>5</vt:i4>
      </vt:variant>
      <vt:variant>
        <vt:lpwstr>http://docs.wixstatic.com/ugd/4b97b2_48d1a4a225b2435ca0d91251dd3d8708.pdf</vt:lpwstr>
      </vt:variant>
      <vt:variant>
        <vt:lpwstr/>
      </vt:variant>
      <vt:variant>
        <vt:i4>4784194</vt:i4>
      </vt:variant>
      <vt:variant>
        <vt:i4>57</vt:i4>
      </vt:variant>
      <vt:variant>
        <vt:i4>0</vt:i4>
      </vt:variant>
      <vt:variant>
        <vt:i4>5</vt:i4>
      </vt:variant>
      <vt:variant>
        <vt:lpwstr>http://www.breastsurgeonsfoundation.org/explore-for-more</vt:lpwstr>
      </vt:variant>
      <vt:variant>
        <vt:lpwstr/>
      </vt:variant>
      <vt:variant>
        <vt:i4>3407881</vt:i4>
      </vt:variant>
      <vt:variant>
        <vt:i4>54</vt:i4>
      </vt:variant>
      <vt:variant>
        <vt:i4>0</vt:i4>
      </vt:variant>
      <vt:variant>
        <vt:i4>5</vt:i4>
      </vt:variant>
      <vt:variant>
        <vt:lpwstr>mailto:rcliche@breastsurgeonsfoundation.org</vt:lpwstr>
      </vt:variant>
      <vt:variant>
        <vt:lpwstr/>
      </vt:variant>
      <vt:variant>
        <vt:i4>3342399</vt:i4>
      </vt:variant>
      <vt:variant>
        <vt:i4>51</vt:i4>
      </vt:variant>
      <vt:variant>
        <vt:i4>0</vt:i4>
      </vt:variant>
      <vt:variant>
        <vt:i4>5</vt:i4>
      </vt:variant>
      <vt:variant>
        <vt:lpwstr>https://breast360.org/</vt:lpwstr>
      </vt:variant>
      <vt:variant>
        <vt:lpwstr/>
      </vt:variant>
      <vt:variant>
        <vt:i4>2359297</vt:i4>
      </vt:variant>
      <vt:variant>
        <vt:i4>48</vt:i4>
      </vt:variant>
      <vt:variant>
        <vt:i4>0</vt:i4>
      </vt:variant>
      <vt:variant>
        <vt:i4>5</vt:i4>
      </vt:variant>
      <vt:variant>
        <vt:lpwstr>mailto:mboyer@breastsurgeons.org</vt:lpwstr>
      </vt:variant>
      <vt:variant>
        <vt:lpwstr/>
      </vt:variant>
      <vt:variant>
        <vt:i4>2359297</vt:i4>
      </vt:variant>
      <vt:variant>
        <vt:i4>0</vt:i4>
      </vt:variant>
      <vt:variant>
        <vt:i4>0</vt:i4>
      </vt:variant>
      <vt:variant>
        <vt:i4>5</vt:i4>
      </vt:variant>
      <vt:variant>
        <vt:lpwstr>mailto:mboyer@breastsurgeons.org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Society of Breast Surgeons recognizes the essential role that healthcare companies play in helping the Society to maintain its focus on advancing the profession of breast surgery and enhancing the treatment and care that its members provide</dc:title>
  <dc:subject/>
  <dc:creator>Tekoah Forte</dc:creator>
  <cp:keywords/>
  <cp:lastModifiedBy>Joe Schlosnagle</cp:lastModifiedBy>
  <cp:revision>2</cp:revision>
  <cp:lastPrinted>2019-11-14T03:20:00Z</cp:lastPrinted>
  <dcterms:created xsi:type="dcterms:W3CDTF">2019-12-10T21:29:00Z</dcterms:created>
  <dcterms:modified xsi:type="dcterms:W3CDTF">2019-12-10T21:29:00Z</dcterms:modified>
</cp:coreProperties>
</file>